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2"/>
        <w:ind w:left="540" w:right="0" w:firstLine="0"/>
        <w:jc w:val="both"/>
        <w:rPr>
          <w:sz w:val="30"/>
        </w:rPr>
      </w:pPr>
      <w:r>
        <w:rPr>
          <w:color w:val="1E1E1E"/>
          <w:sz w:val="30"/>
        </w:rPr>
        <w:t>附件 5</w:t>
      </w:r>
    </w:p>
    <w:p>
      <w:pPr>
        <w:pStyle w:val="3"/>
        <w:spacing w:before="11"/>
        <w:ind w:left="0"/>
        <w:rPr>
          <w:sz w:val="39"/>
        </w:rPr>
      </w:pPr>
    </w:p>
    <w:p>
      <w:pPr>
        <w:spacing w:before="0"/>
        <w:ind w:left="1078" w:right="0" w:firstLine="0"/>
        <w:jc w:val="left"/>
        <w:rPr>
          <w:b/>
          <w:sz w:val="36"/>
        </w:rPr>
      </w:pPr>
      <w:r>
        <w:rPr>
          <w:b/>
          <w:color w:val="1E1E1E"/>
          <w:sz w:val="36"/>
        </w:rPr>
        <w:t>《中国航海学会技术发明奖提名书》填写说明</w:t>
      </w:r>
    </w:p>
    <w:p>
      <w:pPr>
        <w:pStyle w:val="3"/>
        <w:spacing w:before="3"/>
        <w:ind w:left="0"/>
        <w:rPr>
          <w:b/>
          <w:sz w:val="41"/>
        </w:rPr>
      </w:pPr>
    </w:p>
    <w:p>
      <w:pPr>
        <w:pStyle w:val="3"/>
        <w:spacing w:line="417" w:lineRule="auto"/>
        <w:ind w:right="537" w:firstLine="482"/>
      </w:pPr>
      <w:r>
        <w:rPr>
          <w:color w:val="1E1E1E"/>
        </w:rPr>
        <w:t>《中国航海学会技术发明奖提名书》，按内容结构分为主件和附件，按提交方式分为电子版和纸质版。</w:t>
      </w:r>
    </w:p>
    <w:p>
      <w:pPr>
        <w:pStyle w:val="3"/>
        <w:spacing w:before="94"/>
        <w:ind w:left="1022"/>
      </w:pPr>
      <w:r>
        <w:rPr>
          <w:color w:val="1E1E1E"/>
          <w:spacing w:val="-2"/>
          <w:w w:val="100"/>
        </w:rPr>
        <w:t>主件包括提名书</w:t>
      </w:r>
      <w:r>
        <w:rPr>
          <w:color w:val="1E1E1E"/>
          <w:spacing w:val="-3"/>
          <w:w w:val="100"/>
        </w:rPr>
        <w:t>（</w:t>
      </w:r>
      <w:r>
        <w:rPr>
          <w:color w:val="1E1E1E"/>
          <w:spacing w:val="-2"/>
          <w:w w:val="100"/>
        </w:rPr>
        <w:t>第一至第十部分</w:t>
      </w:r>
      <w:r>
        <w:rPr>
          <w:color w:val="1E1E1E"/>
          <w:spacing w:val="-139"/>
          <w:w w:val="100"/>
        </w:rPr>
        <w:t>）</w:t>
      </w:r>
      <w:r>
        <w:rPr>
          <w:color w:val="1E1E1E"/>
          <w:spacing w:val="-3"/>
          <w:w w:val="100"/>
        </w:rPr>
        <w:t>，第十一部分为附件。</w:t>
      </w:r>
    </w:p>
    <w:p>
      <w:pPr>
        <w:pStyle w:val="3"/>
        <w:spacing w:before="8"/>
        <w:ind w:left="0"/>
        <w:rPr>
          <w:sz w:val="20"/>
        </w:rPr>
      </w:pPr>
    </w:p>
    <w:p>
      <w:pPr>
        <w:pStyle w:val="3"/>
        <w:spacing w:before="1"/>
        <w:ind w:left="1022"/>
      </w:pPr>
      <w:r>
        <w:rPr>
          <w:spacing w:val="-3"/>
          <w:w w:val="100"/>
        </w:rPr>
        <w:t>提名书装帧幅面大小为</w:t>
      </w:r>
      <w:r>
        <w:rPr>
          <w:spacing w:val="-60"/>
        </w:rPr>
        <w:t xml:space="preserve"> 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4</w:t>
      </w:r>
      <w:r>
        <w:rPr>
          <w:w w:val="100"/>
        </w:rPr>
        <w:t>（高</w:t>
      </w:r>
      <w:r>
        <w:rPr>
          <w:spacing w:val="-61"/>
        </w:rPr>
        <w:t xml:space="preserve"> </w:t>
      </w:r>
      <w:r>
        <w:rPr>
          <w:spacing w:val="-2"/>
          <w:w w:val="100"/>
        </w:rPr>
        <w:t>29</w:t>
      </w:r>
      <w:r>
        <w:rPr>
          <w:w w:val="100"/>
        </w:rPr>
        <w:t>7</w:t>
      </w:r>
      <w:r>
        <w:rPr>
          <w:spacing w:val="-57"/>
        </w:rPr>
        <w:t xml:space="preserve"> </w:t>
      </w:r>
      <w:r>
        <w:rPr>
          <w:spacing w:val="-2"/>
          <w:w w:val="100"/>
        </w:rPr>
        <w:t>毫米，宽</w:t>
      </w:r>
      <w:r>
        <w:rPr>
          <w:spacing w:val="-61"/>
        </w:rPr>
        <w:t xml:space="preserve"> </w:t>
      </w:r>
      <w:r>
        <w:rPr>
          <w:spacing w:val="-2"/>
          <w:w w:val="100"/>
        </w:rPr>
        <w:t>21</w:t>
      </w:r>
      <w:r>
        <w:rPr>
          <w:w w:val="100"/>
        </w:rPr>
        <w:t>0</w:t>
      </w:r>
      <w:r>
        <w:rPr>
          <w:spacing w:val="-58"/>
        </w:rPr>
        <w:t xml:space="preserve"> </w:t>
      </w:r>
      <w:r>
        <w:rPr>
          <w:spacing w:val="-2"/>
          <w:w w:val="100"/>
        </w:rPr>
        <w:t>毫米</w:t>
      </w:r>
      <w:r>
        <w:rPr>
          <w:spacing w:val="-140"/>
          <w:w w:val="100"/>
        </w:rPr>
        <w:t>）</w:t>
      </w:r>
      <w:r>
        <w:rPr>
          <w:spacing w:val="-2"/>
          <w:w w:val="100"/>
        </w:rPr>
        <w:t>，竖装，</w:t>
      </w:r>
    </w:p>
    <w:p>
      <w:pPr>
        <w:pStyle w:val="3"/>
        <w:spacing w:before="8"/>
        <w:ind w:left="0"/>
        <w:rPr>
          <w:sz w:val="20"/>
        </w:rPr>
      </w:pPr>
    </w:p>
    <w:p>
      <w:pPr>
        <w:pStyle w:val="3"/>
        <w:spacing w:before="1"/>
        <w:jc w:val="both"/>
      </w:pPr>
      <w:r>
        <w:t>文字及图表应限定在高 257 毫米，宽 170 毫米之内。左边为装订边，</w:t>
      </w:r>
    </w:p>
    <w:p>
      <w:pPr>
        <w:pStyle w:val="3"/>
        <w:spacing w:before="8"/>
        <w:ind w:left="0"/>
        <w:rPr>
          <w:sz w:val="20"/>
        </w:rPr>
      </w:pPr>
    </w:p>
    <w:p>
      <w:pPr>
        <w:pStyle w:val="3"/>
        <w:spacing w:before="1"/>
        <w:jc w:val="both"/>
      </w:pPr>
      <w:r>
        <w:t>宽度不小于 20 毫米，正文内容所用字型不小于小 4 号字，行距不小</w:t>
      </w:r>
    </w:p>
    <w:p>
      <w:pPr>
        <w:pStyle w:val="3"/>
        <w:spacing w:before="8"/>
        <w:ind w:left="0"/>
        <w:rPr>
          <w:sz w:val="20"/>
        </w:rPr>
      </w:pPr>
    </w:p>
    <w:p>
      <w:pPr>
        <w:pStyle w:val="3"/>
        <w:spacing w:before="1" w:line="417" w:lineRule="auto"/>
        <w:ind w:right="556"/>
        <w:jc w:val="both"/>
      </w:pPr>
      <w:r>
        <w:rPr>
          <w:spacing w:val="-20"/>
        </w:rPr>
        <w:t xml:space="preserve">于 </w:t>
      </w:r>
      <w:r>
        <w:t>18</w:t>
      </w:r>
      <w:r>
        <w:rPr>
          <w:spacing w:val="-8"/>
        </w:rPr>
        <w:t xml:space="preserve"> 磅，上下双钉。提名书及其附件应合装成册，以“一、成果基</w:t>
      </w:r>
      <w:r>
        <w:rPr>
          <w:spacing w:val="-12"/>
        </w:rPr>
        <w:t>本情况”作为首页，不需另附加封面。提名书与附件目录要求的佐证</w:t>
      </w:r>
      <w:r>
        <w:rPr>
          <w:spacing w:val="-7"/>
        </w:rPr>
        <w:t>材料合订为一本，技术报告订为一本。</w:t>
      </w:r>
    </w:p>
    <w:p>
      <w:pPr>
        <w:pStyle w:val="3"/>
        <w:spacing w:line="417" w:lineRule="auto"/>
        <w:ind w:left="1099" w:right="5785"/>
      </w:pPr>
      <w:r>
        <w:rPr>
          <w:color w:val="1E1E1E"/>
        </w:rPr>
        <w:t>具体填写要求如下： 一、项目基本情况</w:t>
      </w:r>
    </w:p>
    <w:p>
      <w:pPr>
        <w:pStyle w:val="9"/>
        <w:numPr>
          <w:ilvl w:val="0"/>
          <w:numId w:val="1"/>
        </w:numPr>
        <w:tabs>
          <w:tab w:val="left" w:pos="1526"/>
        </w:tabs>
        <w:spacing w:before="0" w:after="0" w:line="358" w:lineRule="exact"/>
        <w:ind w:left="1525" w:right="0" w:hanging="425"/>
        <w:jc w:val="left"/>
        <w:rPr>
          <w:color w:val="1E1E1E"/>
          <w:sz w:val="26"/>
        </w:rPr>
      </w:pPr>
      <w:r>
        <w:rPr>
          <w:b/>
          <w:color w:val="1E1E1E"/>
          <w:sz w:val="28"/>
        </w:rPr>
        <w:t>序号与编号</w:t>
      </w:r>
      <w:r>
        <w:rPr>
          <w:color w:val="1E1E1E"/>
          <w:spacing w:val="-3"/>
          <w:sz w:val="28"/>
        </w:rPr>
        <w:t>：序号、编号由中国航海学会秘书处填写。</w:t>
      </w:r>
    </w:p>
    <w:p>
      <w:pPr>
        <w:pStyle w:val="3"/>
        <w:spacing w:before="8"/>
        <w:ind w:left="0"/>
        <w:rPr>
          <w:sz w:val="20"/>
        </w:rPr>
      </w:pPr>
    </w:p>
    <w:p>
      <w:pPr>
        <w:pStyle w:val="9"/>
        <w:numPr>
          <w:ilvl w:val="0"/>
          <w:numId w:val="1"/>
        </w:numPr>
        <w:tabs>
          <w:tab w:val="left" w:pos="1526"/>
        </w:tabs>
        <w:spacing w:before="0" w:after="0" w:line="417" w:lineRule="auto"/>
        <w:ind w:left="540" w:right="555" w:firstLine="561"/>
        <w:jc w:val="both"/>
        <w:rPr>
          <w:color w:val="1E1E1E"/>
          <w:sz w:val="26"/>
        </w:rPr>
      </w:pPr>
      <w:r>
        <w:rPr>
          <w:b/>
          <w:color w:val="1E1E1E"/>
          <w:sz w:val="28"/>
        </w:rPr>
        <w:t>项目名称</w:t>
      </w:r>
      <w:r>
        <w:rPr>
          <w:color w:val="1E1E1E"/>
          <w:spacing w:val="-35"/>
          <w:sz w:val="28"/>
        </w:rPr>
        <w:t xml:space="preserve">：不超过 </w:t>
      </w:r>
      <w:r>
        <w:rPr>
          <w:color w:val="1E1E1E"/>
          <w:sz w:val="28"/>
        </w:rPr>
        <w:t>30</w:t>
      </w:r>
      <w:r>
        <w:rPr>
          <w:color w:val="1E1E1E"/>
          <w:spacing w:val="-19"/>
          <w:sz w:val="28"/>
        </w:rPr>
        <w:t xml:space="preserve"> 字。应围绕核心发明的技术内容，简明</w:t>
      </w:r>
      <w:r>
        <w:rPr>
          <w:color w:val="1E1E1E"/>
          <w:spacing w:val="-3"/>
          <w:sz w:val="28"/>
        </w:rPr>
        <w:t>、准确地反映出主要技术发明内容和特征，项目名称中一般不使用xx研究的表述，不得出现企业名称和具体商品品牌等字样。</w:t>
      </w:r>
    </w:p>
    <w:p>
      <w:pPr>
        <w:pStyle w:val="9"/>
        <w:numPr>
          <w:ilvl w:val="0"/>
          <w:numId w:val="1"/>
        </w:numPr>
        <w:tabs>
          <w:tab w:val="left" w:pos="1526"/>
        </w:tabs>
        <w:spacing w:before="0" w:after="0" w:line="417" w:lineRule="auto"/>
        <w:ind w:left="540" w:right="556" w:firstLine="561"/>
        <w:jc w:val="both"/>
        <w:rPr>
          <w:color w:val="1E1E1E"/>
          <w:sz w:val="26"/>
        </w:rPr>
      </w:pPr>
      <w:r>
        <w:rPr>
          <w:b/>
          <w:color w:val="1E1E1E"/>
          <w:sz w:val="28"/>
        </w:rPr>
        <w:t>公布名</w:t>
      </w:r>
      <w:r>
        <w:rPr>
          <w:color w:val="1E1E1E"/>
          <w:spacing w:val="-21"/>
          <w:sz w:val="28"/>
        </w:rPr>
        <w:t xml:space="preserve">：不超过 </w:t>
      </w:r>
      <w:r>
        <w:rPr>
          <w:color w:val="1E1E1E"/>
          <w:sz w:val="28"/>
        </w:rPr>
        <w:t>30</w:t>
      </w:r>
      <w:r>
        <w:rPr>
          <w:color w:val="1E1E1E"/>
          <w:spacing w:val="-13"/>
          <w:sz w:val="28"/>
        </w:rPr>
        <w:t xml:space="preserve"> 字。如项目名称不可直接对外公布，应在此栏填写可公布名称，并且必须提供书面说明材料供审查。不填写此</w:t>
      </w:r>
      <w:r>
        <w:rPr>
          <w:color w:val="1E1E1E"/>
          <w:spacing w:val="-8"/>
          <w:sz w:val="28"/>
        </w:rPr>
        <w:t>栏视为项目名称可直接公布。通用项目一般不填写此栏。</w:t>
      </w:r>
    </w:p>
    <w:p>
      <w:pPr>
        <w:pStyle w:val="9"/>
        <w:numPr>
          <w:ilvl w:val="0"/>
          <w:numId w:val="1"/>
        </w:numPr>
        <w:tabs>
          <w:tab w:val="left" w:pos="1526"/>
        </w:tabs>
        <w:spacing w:before="0" w:after="0" w:line="358" w:lineRule="exact"/>
        <w:ind w:left="1525" w:right="0" w:hanging="425"/>
        <w:jc w:val="left"/>
        <w:rPr>
          <w:color w:val="1E1E1E"/>
          <w:sz w:val="26"/>
        </w:rPr>
      </w:pPr>
      <w:r>
        <w:rPr>
          <w:b/>
          <w:color w:val="1E1E1E"/>
          <w:sz w:val="28"/>
        </w:rPr>
        <w:t>主要完成人</w:t>
      </w:r>
      <w:r>
        <w:rPr>
          <w:color w:val="1E1E1E"/>
          <w:spacing w:val="-29"/>
          <w:sz w:val="28"/>
        </w:rPr>
        <w:t>：</w:t>
      </w:r>
      <w:r>
        <w:rPr>
          <w:spacing w:val="-6"/>
          <w:sz w:val="28"/>
        </w:rPr>
        <w:t>依据《中国航海学会科学技术奖励办法</w:t>
      </w:r>
      <w:r>
        <w:rPr>
          <w:spacing w:val="-168"/>
          <w:sz w:val="28"/>
        </w:rPr>
        <w:t>》</w:t>
      </w:r>
      <w:r>
        <w:rPr>
          <w:sz w:val="28"/>
        </w:rPr>
        <w:t>（简称</w:t>
      </w:r>
    </w:p>
    <w:p>
      <w:pPr>
        <w:spacing w:after="0" w:line="358" w:lineRule="exact"/>
        <w:jc w:val="left"/>
        <w:rPr>
          <w:sz w:val="26"/>
        </w:rPr>
        <w:sectPr>
          <w:headerReference r:id="rId5" w:type="default"/>
          <w:footerReference r:id="rId6" w:type="default"/>
          <w:type w:val="continuous"/>
          <w:pgSz w:w="11910" w:h="16840"/>
          <w:pgMar w:top="1380" w:right="1240" w:bottom="280" w:left="1260" w:header="720" w:footer="720" w:gutter="0"/>
          <w:pgNumType w:fmt="decimal"/>
          <w:cols w:space="720" w:num="1"/>
        </w:sectPr>
      </w:pPr>
    </w:p>
    <w:p>
      <w:pPr>
        <w:pStyle w:val="3"/>
        <w:spacing w:before="34" w:line="417" w:lineRule="auto"/>
        <w:ind w:right="552"/>
        <w:jc w:val="both"/>
      </w:pPr>
      <w:r>
        <w:rPr>
          <w:spacing w:val="-24"/>
        </w:rPr>
        <w:t>《奖励办法》</w:t>
      </w:r>
      <w:r>
        <w:t>）</w:t>
      </w:r>
      <w:r>
        <w:rPr>
          <w:spacing w:val="-1"/>
        </w:rPr>
        <w:t>相关规定，所列主要完成人数量不超过提名等级规定</w:t>
      </w:r>
      <w:r>
        <w:rPr>
          <w:spacing w:val="-10"/>
        </w:rPr>
        <w:t>的上限，按贡献大小从左至右，从上到下顺序排列。各主要完成人之</w:t>
      </w:r>
      <w:r>
        <w:rPr>
          <w:spacing w:val="-7"/>
        </w:rPr>
        <w:t>间用“、”号隔开。</w:t>
      </w:r>
    </w:p>
    <w:p>
      <w:pPr>
        <w:pStyle w:val="9"/>
        <w:numPr>
          <w:ilvl w:val="0"/>
          <w:numId w:val="1"/>
        </w:numPr>
        <w:tabs>
          <w:tab w:val="left" w:pos="1527"/>
        </w:tabs>
        <w:spacing w:before="0" w:after="0" w:line="358" w:lineRule="exact"/>
        <w:ind w:left="1526" w:right="0" w:hanging="426"/>
        <w:jc w:val="left"/>
        <w:rPr>
          <w:sz w:val="28"/>
        </w:rPr>
      </w:pPr>
      <w:r>
        <w:rPr>
          <w:b/>
          <w:sz w:val="28"/>
        </w:rPr>
        <w:t>提名单位/专家：</w:t>
      </w:r>
      <w:r>
        <w:rPr>
          <w:spacing w:val="-3"/>
          <w:sz w:val="28"/>
        </w:rPr>
        <w:t>指具有提名资格的单位和专家。</w:t>
      </w:r>
    </w:p>
    <w:p>
      <w:pPr>
        <w:pStyle w:val="3"/>
        <w:spacing w:before="9"/>
        <w:ind w:left="0"/>
        <w:rPr>
          <w:sz w:val="20"/>
        </w:rPr>
      </w:pPr>
    </w:p>
    <w:p>
      <w:pPr>
        <w:pStyle w:val="9"/>
        <w:numPr>
          <w:ilvl w:val="0"/>
          <w:numId w:val="1"/>
        </w:numPr>
        <w:tabs>
          <w:tab w:val="left" w:pos="1530"/>
        </w:tabs>
        <w:spacing w:before="0" w:after="0" w:line="417" w:lineRule="auto"/>
        <w:ind w:left="540" w:right="555" w:firstLine="561"/>
        <w:jc w:val="left"/>
        <w:rPr>
          <w:color w:val="1E1E1E"/>
          <w:sz w:val="26"/>
        </w:rPr>
      </w:pPr>
      <w:r>
        <w:rPr>
          <w:b/>
          <w:sz w:val="28"/>
        </w:rPr>
        <w:t>专业领域：</w:t>
      </w:r>
      <w:r>
        <w:rPr>
          <w:spacing w:val="-3"/>
          <w:sz w:val="28"/>
        </w:rPr>
        <w:t>根据提名项目的主要创新点，按学科分类名称与</w:t>
      </w:r>
      <w:r>
        <w:rPr>
          <w:sz w:val="28"/>
        </w:rPr>
        <w:t>代码（GB/T13745-2009）</w:t>
      </w:r>
      <w:r>
        <w:rPr>
          <w:spacing w:val="-9"/>
          <w:sz w:val="28"/>
        </w:rPr>
        <w:t xml:space="preserve">选填相关的专业领域 </w:t>
      </w:r>
      <w:r>
        <w:rPr>
          <w:sz w:val="28"/>
        </w:rPr>
        <w:t>1－3</w:t>
      </w:r>
      <w:r>
        <w:rPr>
          <w:spacing w:val="-24"/>
          <w:sz w:val="28"/>
        </w:rPr>
        <w:t xml:space="preserve"> 个。</w:t>
      </w:r>
    </w:p>
    <w:p>
      <w:pPr>
        <w:pStyle w:val="9"/>
        <w:numPr>
          <w:ilvl w:val="0"/>
          <w:numId w:val="1"/>
        </w:numPr>
        <w:tabs>
          <w:tab w:val="left" w:pos="1530"/>
        </w:tabs>
        <w:spacing w:before="1" w:after="0" w:line="417" w:lineRule="auto"/>
        <w:ind w:left="540" w:right="555" w:firstLine="561"/>
        <w:jc w:val="left"/>
        <w:rPr>
          <w:color w:val="1E1E1E"/>
          <w:sz w:val="26"/>
        </w:rPr>
      </w:pPr>
      <w:r>
        <w:rPr>
          <w:b/>
          <w:sz w:val="28"/>
        </w:rPr>
        <w:t>研究方向：</w:t>
      </w:r>
      <w:r>
        <w:rPr>
          <w:spacing w:val="-3"/>
          <w:sz w:val="28"/>
        </w:rPr>
        <w:t>根据提名项目的主要创新点，按学科分类名称与</w:t>
      </w:r>
      <w:r>
        <w:rPr>
          <w:spacing w:val="-9"/>
          <w:sz w:val="28"/>
        </w:rPr>
        <w:t xml:space="preserve">代码选填相关的专业领域 </w:t>
      </w:r>
      <w:r>
        <w:rPr>
          <w:sz w:val="28"/>
        </w:rPr>
        <w:t>1－3</w:t>
      </w:r>
      <w:r>
        <w:rPr>
          <w:spacing w:val="-24"/>
          <w:sz w:val="28"/>
        </w:rPr>
        <w:t xml:space="preserve"> 个。</w:t>
      </w:r>
    </w:p>
    <w:p>
      <w:pPr>
        <w:pStyle w:val="9"/>
        <w:numPr>
          <w:ilvl w:val="0"/>
          <w:numId w:val="1"/>
        </w:numPr>
        <w:tabs>
          <w:tab w:val="left" w:pos="1530"/>
        </w:tabs>
        <w:spacing w:before="0" w:after="0" w:line="417" w:lineRule="auto"/>
        <w:ind w:left="540" w:right="554" w:firstLine="561"/>
        <w:jc w:val="left"/>
        <w:rPr>
          <w:color w:val="1E1E1E"/>
          <w:sz w:val="26"/>
        </w:rPr>
      </w:pPr>
      <w:r>
        <w:rPr>
          <w:b/>
          <w:color w:val="1E1E1E"/>
          <w:sz w:val="28"/>
        </w:rPr>
        <w:t>学科分类名称</w:t>
      </w:r>
      <w:r>
        <w:rPr>
          <w:color w:val="1E1E1E"/>
          <w:spacing w:val="-3"/>
          <w:sz w:val="28"/>
        </w:rPr>
        <w:t>：按照“四、主要技术发明”所列技术发明点</w:t>
      </w:r>
      <w:r>
        <w:rPr>
          <w:color w:val="1E1E1E"/>
          <w:spacing w:val="-6"/>
          <w:sz w:val="28"/>
        </w:rPr>
        <w:t xml:space="preserve">对应的学科名称顺序填写在提名系统中选择，最多可以填写 </w:t>
      </w:r>
      <w:r>
        <w:rPr>
          <w:color w:val="1E1E1E"/>
          <w:sz w:val="28"/>
        </w:rPr>
        <w:t>3</w:t>
      </w:r>
      <w:r>
        <w:rPr>
          <w:color w:val="1E1E1E"/>
          <w:spacing w:val="-24"/>
          <w:sz w:val="28"/>
        </w:rPr>
        <w:t xml:space="preserve"> 个。</w:t>
      </w:r>
    </w:p>
    <w:p>
      <w:pPr>
        <w:pStyle w:val="9"/>
        <w:numPr>
          <w:ilvl w:val="0"/>
          <w:numId w:val="1"/>
        </w:numPr>
        <w:tabs>
          <w:tab w:val="left" w:pos="1444"/>
        </w:tabs>
        <w:spacing w:before="0" w:after="0" w:line="417" w:lineRule="auto"/>
        <w:ind w:left="540" w:right="553" w:firstLine="479"/>
        <w:jc w:val="left"/>
        <w:rPr>
          <w:color w:val="1E1E1E"/>
          <w:sz w:val="26"/>
        </w:rPr>
      </w:pPr>
      <w:r>
        <w:rPr>
          <w:b/>
          <w:color w:val="1E1E1E"/>
          <w:spacing w:val="-1"/>
          <w:sz w:val="28"/>
        </w:rPr>
        <w:t>所属国民经济行业</w:t>
      </w:r>
      <w:r>
        <w:rPr>
          <w:color w:val="1E1E1E"/>
          <w:spacing w:val="-8"/>
          <w:sz w:val="28"/>
        </w:rPr>
        <w:t>：</w:t>
      </w:r>
      <w:r>
        <w:rPr>
          <w:spacing w:val="-4"/>
          <w:sz w:val="28"/>
        </w:rPr>
        <w:t>按国家标准</w:t>
      </w:r>
      <w:r>
        <w:rPr>
          <w:spacing w:val="-1"/>
          <w:sz w:val="28"/>
        </w:rPr>
        <w:t>（GB／T4754－2017）</w:t>
      </w:r>
      <w:r>
        <w:rPr>
          <w:sz w:val="28"/>
        </w:rPr>
        <w:t>规定中</w:t>
      </w:r>
      <w:r>
        <w:rPr>
          <w:spacing w:val="-1"/>
          <w:sz w:val="28"/>
        </w:rPr>
        <w:t>所列门类</w:t>
      </w:r>
      <w:r>
        <w:rPr>
          <w:color w:val="1E1E1E"/>
          <w:spacing w:val="-2"/>
          <w:sz w:val="28"/>
        </w:rPr>
        <w:t>选择相应门类填写</w:t>
      </w:r>
      <w:r>
        <w:rPr>
          <w:sz w:val="28"/>
        </w:rPr>
        <w:t>。</w:t>
      </w:r>
    </w:p>
    <w:p>
      <w:pPr>
        <w:pStyle w:val="9"/>
        <w:numPr>
          <w:ilvl w:val="0"/>
          <w:numId w:val="1"/>
        </w:numPr>
        <w:tabs>
          <w:tab w:val="left" w:pos="1531"/>
        </w:tabs>
        <w:spacing w:before="0" w:after="0" w:line="417" w:lineRule="auto"/>
        <w:ind w:left="540" w:right="553" w:firstLine="424"/>
        <w:jc w:val="both"/>
        <w:rPr>
          <w:color w:val="1E1E1E"/>
          <w:sz w:val="26"/>
        </w:rPr>
      </w:pPr>
      <w:r>
        <w:rPr>
          <w:b/>
          <w:color w:val="1E1E1E"/>
          <w:sz w:val="28"/>
        </w:rPr>
        <w:t>所属国家重点发展领域</w:t>
      </w:r>
      <w:r>
        <w:rPr>
          <w:color w:val="1E1E1E"/>
          <w:spacing w:val="-43"/>
          <w:sz w:val="28"/>
        </w:rPr>
        <w:t>：选择</w:t>
      </w:r>
      <w:r>
        <w:rPr>
          <w:color w:val="333333"/>
          <w:spacing w:val="-3"/>
          <w:sz w:val="28"/>
        </w:rPr>
        <w:t>国家重要行业和</w:t>
      </w:r>
      <w:r>
        <w:rPr>
          <w:color w:val="1E1E1E"/>
          <w:spacing w:val="-1"/>
          <w:sz w:val="28"/>
        </w:rPr>
        <w:t>相应领域填写</w:t>
      </w:r>
      <w:r>
        <w:rPr>
          <w:color w:val="1E1E1E"/>
          <w:spacing w:val="-11"/>
          <w:sz w:val="28"/>
        </w:rPr>
        <w:t>。</w:t>
      </w:r>
      <w:r>
        <w:rPr>
          <w:color w:val="333333"/>
          <w:spacing w:val="-10"/>
          <w:sz w:val="28"/>
        </w:rPr>
        <w:t>主要包括：交通运输行业、航空工业、通讯行业、能源领域、军工</w:t>
      </w:r>
      <w:r>
        <w:rPr>
          <w:color w:val="333333"/>
          <w:spacing w:val="-3"/>
          <w:sz w:val="28"/>
        </w:rPr>
        <w:t>领域、航天领域、尖端技术领域等。</w:t>
      </w:r>
    </w:p>
    <w:p>
      <w:pPr>
        <w:pStyle w:val="9"/>
        <w:numPr>
          <w:ilvl w:val="0"/>
          <w:numId w:val="1"/>
        </w:numPr>
        <w:tabs>
          <w:tab w:val="left" w:pos="1519"/>
        </w:tabs>
        <w:spacing w:before="0" w:after="0" w:line="358" w:lineRule="exact"/>
        <w:ind w:left="1518" w:right="0" w:hanging="566"/>
        <w:jc w:val="left"/>
        <w:rPr>
          <w:color w:val="1E1E1E"/>
          <w:sz w:val="26"/>
        </w:rPr>
      </w:pPr>
      <w:r>
        <w:rPr>
          <w:b/>
          <w:sz w:val="28"/>
        </w:rPr>
        <w:t>任务来源：</w:t>
      </w:r>
      <w:r>
        <w:rPr>
          <w:color w:val="1E1E1E"/>
          <w:spacing w:val="-3"/>
          <w:sz w:val="28"/>
        </w:rPr>
        <w:t>在提名书中选择相应类别填写，可多选。</w:t>
      </w:r>
    </w:p>
    <w:p>
      <w:pPr>
        <w:pStyle w:val="3"/>
        <w:spacing w:before="8"/>
        <w:ind w:left="0"/>
        <w:rPr>
          <w:sz w:val="20"/>
        </w:rPr>
      </w:pPr>
    </w:p>
    <w:p>
      <w:pPr>
        <w:pStyle w:val="9"/>
        <w:numPr>
          <w:ilvl w:val="0"/>
          <w:numId w:val="1"/>
        </w:numPr>
        <w:tabs>
          <w:tab w:val="left" w:pos="1521"/>
        </w:tabs>
        <w:spacing w:before="0" w:after="0" w:line="417" w:lineRule="auto"/>
        <w:ind w:left="540" w:right="554" w:firstLine="412"/>
        <w:jc w:val="left"/>
        <w:rPr>
          <w:color w:val="1E1E1E"/>
          <w:sz w:val="26"/>
        </w:rPr>
      </w:pPr>
      <w:r>
        <w:rPr>
          <w:b/>
          <w:color w:val="1E1E1E"/>
          <w:sz w:val="28"/>
        </w:rPr>
        <w:t>具体计划、基金的名称和编号</w:t>
      </w:r>
      <w:r>
        <w:rPr>
          <w:color w:val="1E1E1E"/>
          <w:spacing w:val="-3"/>
          <w:sz w:val="28"/>
        </w:rPr>
        <w:t>：应已结题，根据与本项目的</w:t>
      </w:r>
      <w:r>
        <w:rPr>
          <w:color w:val="1E1E1E"/>
          <w:spacing w:val="-9"/>
          <w:sz w:val="28"/>
        </w:rPr>
        <w:t xml:space="preserve">紧密程度顺序填写，不超过 </w:t>
      </w:r>
      <w:r>
        <w:rPr>
          <w:color w:val="1E1E1E"/>
          <w:sz w:val="28"/>
        </w:rPr>
        <w:t>5</w:t>
      </w:r>
      <w:r>
        <w:rPr>
          <w:color w:val="1E1E1E"/>
          <w:spacing w:val="-24"/>
          <w:sz w:val="28"/>
        </w:rPr>
        <w:t xml:space="preserve"> 项。</w:t>
      </w:r>
    </w:p>
    <w:p>
      <w:pPr>
        <w:pStyle w:val="9"/>
        <w:numPr>
          <w:ilvl w:val="0"/>
          <w:numId w:val="1"/>
        </w:numPr>
        <w:tabs>
          <w:tab w:val="left" w:pos="1519"/>
        </w:tabs>
        <w:spacing w:before="0" w:after="0" w:line="417" w:lineRule="auto"/>
        <w:ind w:left="540" w:right="553" w:firstLine="412"/>
        <w:jc w:val="left"/>
        <w:rPr>
          <w:color w:val="1E1E1E"/>
          <w:sz w:val="26"/>
        </w:rPr>
      </w:pPr>
      <w:r>
        <w:rPr>
          <w:b/>
          <w:color w:val="1E1E1E"/>
          <w:spacing w:val="-6"/>
          <w:sz w:val="28"/>
        </w:rPr>
        <w:t>授权发明专利</w:t>
      </w:r>
      <w:r>
        <w:rPr>
          <w:b/>
          <w:color w:val="1E1E1E"/>
          <w:sz w:val="28"/>
        </w:rPr>
        <w:t>（项</w:t>
      </w:r>
      <w:r>
        <w:rPr>
          <w:b/>
          <w:color w:val="1E1E1E"/>
          <w:spacing w:val="-87"/>
          <w:sz w:val="28"/>
        </w:rPr>
        <w:t>）</w:t>
      </w:r>
      <w:r>
        <w:rPr>
          <w:color w:val="1E1E1E"/>
          <w:spacing w:val="-11"/>
          <w:sz w:val="28"/>
        </w:rPr>
        <w:t>：填写直接支持本项目技术发明内容成</w:t>
      </w:r>
      <w:r>
        <w:rPr>
          <w:color w:val="1E1E1E"/>
          <w:spacing w:val="-8"/>
          <w:sz w:val="28"/>
        </w:rPr>
        <w:t>立的已授权发明专利数目。列入计数的专利应为本项目独有。</w:t>
      </w:r>
    </w:p>
    <w:p>
      <w:pPr>
        <w:pStyle w:val="9"/>
        <w:numPr>
          <w:ilvl w:val="0"/>
          <w:numId w:val="1"/>
        </w:numPr>
        <w:tabs>
          <w:tab w:val="left" w:pos="1519"/>
        </w:tabs>
        <w:spacing w:before="0" w:after="0" w:line="417" w:lineRule="auto"/>
        <w:ind w:left="540" w:right="554" w:firstLine="412"/>
        <w:jc w:val="left"/>
        <w:rPr>
          <w:color w:val="1E1E1E"/>
          <w:sz w:val="26"/>
        </w:rPr>
      </w:pPr>
      <w:r>
        <w:rPr>
          <w:b/>
          <w:color w:val="1E1E1E"/>
          <w:spacing w:val="-4"/>
          <w:sz w:val="28"/>
        </w:rPr>
        <w:t>授权的其他知识产权</w:t>
      </w:r>
      <w:r>
        <w:rPr>
          <w:b/>
          <w:color w:val="1E1E1E"/>
          <w:sz w:val="28"/>
        </w:rPr>
        <w:t>（项</w:t>
      </w:r>
      <w:r>
        <w:rPr>
          <w:b/>
          <w:color w:val="1E1E1E"/>
          <w:spacing w:val="-88"/>
          <w:sz w:val="28"/>
        </w:rPr>
        <w:t>）</w:t>
      </w:r>
      <w:r>
        <w:rPr>
          <w:color w:val="1E1E1E"/>
          <w:spacing w:val="-11"/>
          <w:sz w:val="28"/>
        </w:rPr>
        <w:t>：填写直接支持本项目技术发明</w:t>
      </w:r>
      <w:r>
        <w:rPr>
          <w:color w:val="1E1E1E"/>
          <w:spacing w:val="-8"/>
          <w:sz w:val="28"/>
        </w:rPr>
        <w:t>内容成立的除发明专利外的其他授权知识产权数目，如计算机软件著</w:t>
      </w:r>
      <w:r>
        <w:rPr>
          <w:color w:val="1E1E1E"/>
          <w:sz w:val="28"/>
        </w:rPr>
        <w:t>作</w:t>
      </w:r>
    </w:p>
    <w:p>
      <w:pPr>
        <w:spacing w:after="0" w:line="417" w:lineRule="auto"/>
        <w:jc w:val="left"/>
        <w:rPr>
          <w:sz w:val="26"/>
        </w:rPr>
        <w:sectPr>
          <w:pgSz w:w="11910" w:h="16840"/>
          <w:pgMar w:top="1520" w:right="1240" w:bottom="280" w:left="1260" w:header="720" w:footer="720" w:gutter="0"/>
          <w:pgNumType w:fmt="decimal"/>
          <w:cols w:space="720" w:num="1"/>
        </w:sectPr>
      </w:pPr>
    </w:p>
    <w:p>
      <w:pPr>
        <w:pStyle w:val="3"/>
        <w:spacing w:before="34"/>
      </w:pPr>
      <w:r>
        <w:rPr>
          <w:color w:val="1E1E1E"/>
          <w:spacing w:val="-1"/>
        </w:rPr>
        <w:t>权、标准等</w:t>
      </w:r>
      <w:r>
        <w:rPr>
          <w:color w:val="1E1E1E"/>
        </w:rPr>
        <w:t>（</w:t>
      </w:r>
      <w:r>
        <w:rPr>
          <w:color w:val="1E1E1E"/>
          <w:spacing w:val="-2"/>
        </w:rPr>
        <w:t>不含论文</w:t>
      </w:r>
      <w:r>
        <w:rPr>
          <w:color w:val="1E1E1E"/>
        </w:rPr>
        <w:t>（</w:t>
      </w:r>
      <w:r>
        <w:rPr>
          <w:color w:val="1E1E1E"/>
          <w:spacing w:val="-2"/>
        </w:rPr>
        <w:t>专著</w:t>
      </w:r>
      <w:r>
        <w:rPr>
          <w:color w:val="1E1E1E"/>
          <w:spacing w:val="-141"/>
        </w:rPr>
        <w:t>））</w:t>
      </w:r>
      <w:r>
        <w:rPr>
          <w:color w:val="1E1E1E"/>
        </w:rPr>
        <w:t>。</w:t>
      </w:r>
    </w:p>
    <w:p>
      <w:pPr>
        <w:pStyle w:val="3"/>
        <w:spacing w:before="9"/>
        <w:ind w:left="0"/>
        <w:rPr>
          <w:sz w:val="20"/>
        </w:rPr>
      </w:pPr>
    </w:p>
    <w:p>
      <w:pPr>
        <w:pStyle w:val="9"/>
        <w:numPr>
          <w:ilvl w:val="0"/>
          <w:numId w:val="1"/>
        </w:numPr>
        <w:tabs>
          <w:tab w:val="left" w:pos="1522"/>
        </w:tabs>
        <w:spacing w:before="1" w:after="0" w:line="417" w:lineRule="auto"/>
        <w:ind w:left="540" w:right="552" w:firstLine="412"/>
        <w:jc w:val="both"/>
        <w:rPr>
          <w:color w:val="1E1E1E"/>
          <w:sz w:val="26"/>
        </w:rPr>
      </w:pPr>
      <w:r>
        <w:rPr>
          <w:b/>
          <w:color w:val="1E1E1E"/>
          <w:sz w:val="28"/>
        </w:rPr>
        <w:t>项目起止时间</w:t>
      </w:r>
      <w:r>
        <w:rPr>
          <w:color w:val="1E1E1E"/>
          <w:spacing w:val="-1"/>
          <w:sz w:val="28"/>
        </w:rPr>
        <w:t>：起始时间填写立项、任务下达、合同签署等</w:t>
      </w:r>
      <w:r>
        <w:rPr>
          <w:color w:val="1E1E1E"/>
          <w:spacing w:val="-11"/>
          <w:sz w:val="28"/>
        </w:rPr>
        <w:t>标志项目开始研发的时间。完成时间填写项目整体技术首次应用的时间。</w:t>
      </w:r>
    </w:p>
    <w:p>
      <w:pPr>
        <w:pStyle w:val="3"/>
        <w:spacing w:line="358" w:lineRule="exact"/>
        <w:ind w:left="1099"/>
      </w:pPr>
      <w:r>
        <w:rPr>
          <w:color w:val="1E1E1E"/>
        </w:rPr>
        <w:t>二、提名意见</w:t>
      </w:r>
    </w:p>
    <w:p>
      <w:pPr>
        <w:pStyle w:val="3"/>
        <w:spacing w:before="9"/>
        <w:ind w:left="0"/>
        <w:rPr>
          <w:sz w:val="20"/>
        </w:rPr>
      </w:pPr>
    </w:p>
    <w:p>
      <w:pPr>
        <w:pStyle w:val="3"/>
        <w:spacing w:line="417" w:lineRule="auto"/>
        <w:ind w:right="561" w:firstLine="559"/>
        <w:jc w:val="both"/>
      </w:pPr>
      <w:r>
        <w:rPr>
          <w:color w:val="1E1E1E"/>
        </w:rPr>
        <w:t>提名者应认真审阅提名书全文，对技术发明点的创造性、先进性、应用效果</w:t>
      </w:r>
      <w:r>
        <w:t>和对行业科技进步的作用</w:t>
      </w:r>
      <w:r>
        <w:rPr>
          <w:color w:val="1E1E1E"/>
        </w:rPr>
        <w:t>进行概述，并对照中国航海学会技术发明奖授奖条件，填写提名意见和提名等级。</w:t>
      </w:r>
    </w:p>
    <w:p>
      <w:pPr>
        <w:pStyle w:val="3"/>
        <w:spacing w:line="417" w:lineRule="auto"/>
        <w:ind w:right="556" w:firstLine="559"/>
      </w:pPr>
      <w:r>
        <w:rPr>
          <w:color w:val="1E1E1E"/>
          <w:spacing w:val="-1"/>
        </w:rPr>
        <w:t>提名单位</w:t>
      </w:r>
      <w:r>
        <w:rPr>
          <w:spacing w:val="-12"/>
        </w:rPr>
        <w:t>为交通运输部有关司局的，提名意见表应由其主要负责</w:t>
      </w:r>
      <w:r>
        <w:rPr>
          <w:spacing w:val="-3"/>
        </w:rPr>
        <w:t>人签名，并加盖司局公章。</w:t>
      </w:r>
    </w:p>
    <w:p>
      <w:pPr>
        <w:pStyle w:val="3"/>
        <w:spacing w:line="417" w:lineRule="auto"/>
        <w:ind w:right="558" w:firstLine="559"/>
      </w:pPr>
      <w:r>
        <w:rPr>
          <w:color w:val="1E1E1E"/>
          <w:spacing w:val="-5"/>
        </w:rPr>
        <w:t>提名部门提名意见表应由其业务主管部门</w:t>
      </w:r>
      <w:r>
        <w:rPr>
          <w:color w:val="1E1E1E"/>
        </w:rPr>
        <w:t>（</w:t>
      </w:r>
      <w:r>
        <w:rPr>
          <w:color w:val="1E1E1E"/>
          <w:spacing w:val="-11"/>
        </w:rPr>
        <w:t>厅、局、司等</w:t>
      </w:r>
      <w:r>
        <w:rPr>
          <w:color w:val="1E1E1E"/>
          <w:spacing w:val="-24"/>
        </w:rPr>
        <w:t>）</w:t>
      </w:r>
      <w:r>
        <w:rPr>
          <w:color w:val="1E1E1E"/>
          <w:spacing w:val="-7"/>
        </w:rPr>
        <w:t>负责</w:t>
      </w:r>
      <w:r>
        <w:rPr>
          <w:color w:val="1E1E1E"/>
          <w:spacing w:val="-3"/>
        </w:rPr>
        <w:t>人签名，并加盖业务主管部门公章。</w:t>
      </w:r>
    </w:p>
    <w:p>
      <w:pPr>
        <w:pStyle w:val="3"/>
        <w:spacing w:line="417" w:lineRule="auto"/>
        <w:ind w:left="1099" w:right="417"/>
      </w:pPr>
      <w:r>
        <w:rPr>
          <w:color w:val="1E1E1E"/>
        </w:rPr>
        <w:t>提名单位提名意见表应由单位法人代表签名，并加盖机构公章。提名专家提名意见表应由提名专家签名。多位专家联合提名时，</w:t>
      </w:r>
    </w:p>
    <w:p>
      <w:pPr>
        <w:pStyle w:val="3"/>
        <w:spacing w:line="417" w:lineRule="auto"/>
        <w:ind w:right="554"/>
        <w:jc w:val="both"/>
      </w:pPr>
      <w:r>
        <w:rPr>
          <w:color w:val="1E1E1E"/>
          <w:spacing w:val="-9"/>
        </w:rPr>
        <w:t>提名意见内容可各有侧重，但提名等级应一致。</w:t>
      </w:r>
      <w:r>
        <w:rPr>
          <w:spacing w:val="-4"/>
        </w:rPr>
        <w:t>两名及以上提名专家</w:t>
      </w:r>
      <w:r>
        <w:rPr>
          <w:spacing w:val="-11"/>
        </w:rPr>
        <w:t>中，应明确一人为责任专家，其提名意见排在最前，责任专家需配合</w:t>
      </w:r>
      <w:r>
        <w:rPr>
          <w:spacing w:val="-7"/>
        </w:rPr>
        <w:t>参加所提名成果异议处理等事项。</w:t>
      </w:r>
    </w:p>
    <w:p>
      <w:pPr>
        <w:pStyle w:val="3"/>
        <w:ind w:left="1099"/>
      </w:pPr>
      <w:r>
        <w:rPr>
          <w:color w:val="1E1E1E"/>
        </w:rPr>
        <w:t>三、项目简介</w:t>
      </w:r>
    </w:p>
    <w:p>
      <w:pPr>
        <w:pStyle w:val="3"/>
        <w:spacing w:before="7"/>
        <w:ind w:left="0"/>
        <w:rPr>
          <w:sz w:val="20"/>
        </w:rPr>
      </w:pPr>
    </w:p>
    <w:p>
      <w:pPr>
        <w:pStyle w:val="3"/>
        <w:spacing w:line="417" w:lineRule="auto"/>
        <w:ind w:right="558" w:firstLine="559"/>
      </w:pPr>
      <w:r>
        <w:rPr>
          <w:color w:val="1E1E1E"/>
          <w:spacing w:val="-10"/>
        </w:rPr>
        <w:t>应包含项目主要技术内容、授权专利情况、技术经济指标、推广</w:t>
      </w:r>
      <w:r>
        <w:rPr>
          <w:color w:val="1E1E1E"/>
          <w:spacing w:val="-2"/>
        </w:rPr>
        <w:t>应用及效益情况、</w:t>
      </w:r>
      <w:r>
        <w:rPr>
          <w:spacing w:val="-3"/>
        </w:rPr>
        <w:t>促进行业科技进步和改革发展的作用</w:t>
      </w:r>
      <w:r>
        <w:rPr>
          <w:color w:val="1E1E1E"/>
        </w:rPr>
        <w:t>等。</w:t>
      </w:r>
    </w:p>
    <w:p>
      <w:pPr>
        <w:pStyle w:val="3"/>
        <w:spacing w:line="358" w:lineRule="exact"/>
        <w:ind w:left="1099"/>
      </w:pPr>
      <w:r>
        <w:rPr>
          <w:color w:val="1E1E1E"/>
        </w:rPr>
        <w:t>四、主要技术发明</w:t>
      </w:r>
    </w:p>
    <w:p>
      <w:pPr>
        <w:pStyle w:val="3"/>
        <w:spacing w:before="10"/>
        <w:ind w:left="0"/>
        <w:rPr>
          <w:sz w:val="20"/>
        </w:rPr>
      </w:pPr>
    </w:p>
    <w:p>
      <w:pPr>
        <w:pStyle w:val="2"/>
        <w:numPr>
          <w:ilvl w:val="0"/>
          <w:numId w:val="2"/>
        </w:numPr>
        <w:tabs>
          <w:tab w:val="left" w:pos="1446"/>
        </w:tabs>
        <w:spacing w:before="0" w:after="0" w:line="240" w:lineRule="auto"/>
        <w:ind w:left="1445" w:right="0" w:hanging="426"/>
        <w:jc w:val="left"/>
      </w:pPr>
      <w:r>
        <w:rPr>
          <w:color w:val="1E1E1E"/>
        </w:rPr>
        <w:t>主要技术发明</w:t>
      </w:r>
    </w:p>
    <w:p>
      <w:pPr>
        <w:spacing w:after="0" w:line="240" w:lineRule="auto"/>
        <w:jc w:val="left"/>
        <w:sectPr>
          <w:pgSz w:w="11910" w:h="16840"/>
          <w:pgMar w:top="1520" w:right="1240" w:bottom="280" w:left="1260" w:header="720" w:footer="720" w:gutter="0"/>
          <w:pgNumType w:fmt="decimal"/>
          <w:cols w:space="720" w:num="1"/>
        </w:sectPr>
      </w:pPr>
    </w:p>
    <w:p>
      <w:pPr>
        <w:pStyle w:val="3"/>
        <w:spacing w:before="34" w:line="417" w:lineRule="auto"/>
        <w:ind w:right="553" w:firstLine="559"/>
      </w:pPr>
      <w:r>
        <w:rPr>
          <w:color w:val="1E1E1E"/>
          <w:spacing w:val="-11"/>
        </w:rPr>
        <w:t>该部分是提名书的核心内容，也是评价项目、处理异议的重要依</w:t>
      </w:r>
      <w:r>
        <w:rPr>
          <w:color w:val="1E1E1E"/>
        </w:rPr>
        <w:t>据。</w:t>
      </w:r>
    </w:p>
    <w:p>
      <w:pPr>
        <w:pStyle w:val="3"/>
        <w:spacing w:line="417" w:lineRule="auto"/>
        <w:ind w:right="553" w:firstLine="561"/>
        <w:jc w:val="both"/>
      </w:pPr>
      <w:r>
        <w:rPr>
          <w:b/>
          <w:color w:val="1E1E1E"/>
          <w:spacing w:val="-5"/>
        </w:rPr>
        <w:t>应围绕首创性、先进性和技术价值</w:t>
      </w:r>
      <w:r>
        <w:rPr>
          <w:color w:val="1E1E1E"/>
          <w:spacing w:val="-11"/>
        </w:rPr>
        <w:t>，客观、真实、准确地阐述项</w:t>
      </w:r>
      <w:r>
        <w:rPr>
          <w:color w:val="1E1E1E"/>
          <w:spacing w:val="-9"/>
        </w:rPr>
        <w:t>目的立项背景，技术内容中前人没有的、具有创造性的关键、核心技</w:t>
      </w:r>
      <w:r>
        <w:rPr>
          <w:color w:val="1E1E1E"/>
          <w:spacing w:val="-12"/>
        </w:rPr>
        <w:t>术，对比当前国内外同类技术的主要参数，并列明主要知识产权和标</w:t>
      </w:r>
      <w:r>
        <w:rPr>
          <w:color w:val="1E1E1E"/>
          <w:spacing w:val="-7"/>
        </w:rPr>
        <w:t>准规范等。此部分不得涉及评价内容。</w:t>
      </w:r>
    </w:p>
    <w:p>
      <w:pPr>
        <w:pStyle w:val="3"/>
        <w:spacing w:line="417" w:lineRule="auto"/>
        <w:ind w:right="556" w:firstLine="559"/>
        <w:jc w:val="both"/>
      </w:pPr>
      <w:r>
        <w:rPr>
          <w:color w:val="1E1E1E"/>
          <w:spacing w:val="-11"/>
        </w:rPr>
        <w:t>技术发明点按重要程度排序。每项技术发明在阐述前应首先说明</w:t>
      </w:r>
      <w:r>
        <w:rPr>
          <w:color w:val="1E1E1E"/>
          <w:spacing w:val="-8"/>
        </w:rPr>
        <w:t>所属的学科分类名称和支持其成立的授权知识产权。核心发明点必须</w:t>
      </w:r>
      <w:r>
        <w:rPr>
          <w:color w:val="1E1E1E"/>
          <w:spacing w:val="-5"/>
        </w:rPr>
        <w:t>取得授权知识产权。</w:t>
      </w:r>
    </w:p>
    <w:p>
      <w:pPr>
        <w:pStyle w:val="2"/>
        <w:numPr>
          <w:ilvl w:val="0"/>
          <w:numId w:val="2"/>
        </w:numPr>
        <w:tabs>
          <w:tab w:val="left" w:pos="1446"/>
        </w:tabs>
        <w:spacing w:before="0" w:after="0" w:line="358" w:lineRule="exact"/>
        <w:ind w:left="1445" w:right="0" w:hanging="426"/>
        <w:jc w:val="both"/>
      </w:pPr>
      <w:r>
        <w:rPr>
          <w:color w:val="1E1E1E"/>
        </w:rPr>
        <w:t>技术局限性</w:t>
      </w:r>
    </w:p>
    <w:p>
      <w:pPr>
        <w:pStyle w:val="3"/>
        <w:spacing w:before="9"/>
        <w:ind w:left="0"/>
        <w:rPr>
          <w:b/>
          <w:sz w:val="20"/>
        </w:rPr>
      </w:pPr>
    </w:p>
    <w:p>
      <w:pPr>
        <w:pStyle w:val="3"/>
        <w:spacing w:line="417" w:lineRule="auto"/>
        <w:ind w:right="557" w:firstLine="559"/>
      </w:pPr>
      <w:r>
        <w:rPr>
          <w:color w:val="1E1E1E"/>
          <w:spacing w:val="-12"/>
        </w:rPr>
        <w:t>简明、准确地阐述本项目在现阶段存在的技术局限性及今后的主</w:t>
      </w:r>
      <w:r>
        <w:rPr>
          <w:color w:val="1E1E1E"/>
          <w:spacing w:val="-1"/>
        </w:rPr>
        <w:t>要研究方向。</w:t>
      </w:r>
    </w:p>
    <w:p>
      <w:pPr>
        <w:pStyle w:val="3"/>
        <w:ind w:left="1099"/>
      </w:pPr>
      <w:r>
        <w:rPr>
          <w:color w:val="1E1E1E"/>
        </w:rPr>
        <w:t>五、客观评价</w:t>
      </w:r>
    </w:p>
    <w:p>
      <w:pPr>
        <w:pStyle w:val="3"/>
        <w:spacing w:before="9"/>
        <w:ind w:left="0"/>
        <w:rPr>
          <w:sz w:val="20"/>
        </w:rPr>
      </w:pPr>
    </w:p>
    <w:p>
      <w:pPr>
        <w:pStyle w:val="3"/>
        <w:spacing w:line="417" w:lineRule="auto"/>
        <w:ind w:right="412" w:firstLine="559"/>
      </w:pPr>
      <w:r>
        <w:rPr>
          <w:color w:val="1E1E1E"/>
        </w:rPr>
        <w:t>围绕技术发明点的首创性、先进性和技术价值进行客观、真实、</w:t>
      </w:r>
      <w:r>
        <w:rPr>
          <w:color w:val="1E1E1E"/>
          <w:spacing w:val="-11"/>
        </w:rPr>
        <w:t>准确地评价。填写的评价意见要有客观依据，主要包括与国内外相关</w:t>
      </w:r>
      <w:r>
        <w:rPr>
          <w:color w:val="1E1E1E"/>
          <w:spacing w:val="-12"/>
        </w:rPr>
        <w:t>技术的比较，国家相关部门正式作出的技术检测报告、验收意见、评</w:t>
      </w:r>
      <w:r>
        <w:rPr>
          <w:color w:val="1E1E1E"/>
          <w:spacing w:val="-10"/>
        </w:rPr>
        <w:t>价结论，国内外重要科技奖励，国内外同行在重要学术刊物</w:t>
      </w:r>
      <w:r>
        <w:rPr>
          <w:color w:val="1E1E1E"/>
        </w:rPr>
        <w:t>（专著</w:t>
      </w:r>
      <w:r>
        <w:rPr>
          <w:color w:val="1E1E1E"/>
          <w:spacing w:val="-14"/>
        </w:rPr>
        <w:t xml:space="preserve">） </w:t>
      </w:r>
      <w:r>
        <w:rPr>
          <w:color w:val="1E1E1E"/>
          <w:spacing w:val="-7"/>
        </w:rPr>
        <w:t>和重要国际学术会议论文集等公开发表的学术性评价意见等，可在附</w:t>
      </w:r>
      <w:r>
        <w:rPr>
          <w:color w:val="1E1E1E"/>
          <w:spacing w:val="-23"/>
        </w:rPr>
        <w:t>件中提供证明材料。非公开资料</w:t>
      </w:r>
      <w:r>
        <w:rPr>
          <w:color w:val="1E1E1E"/>
        </w:rPr>
        <w:t>（</w:t>
      </w:r>
      <w:r>
        <w:rPr>
          <w:color w:val="1E1E1E"/>
          <w:spacing w:val="-3"/>
        </w:rPr>
        <w:t>如私人信函等</w:t>
      </w:r>
      <w:r>
        <w:rPr>
          <w:color w:val="1E1E1E"/>
          <w:spacing w:val="-128"/>
        </w:rPr>
        <w:t>）</w:t>
      </w:r>
      <w:r>
        <w:rPr>
          <w:color w:val="1E1E1E"/>
          <w:spacing w:val="-2"/>
        </w:rPr>
        <w:t>不能作为评价依据。</w:t>
      </w:r>
    </w:p>
    <w:p>
      <w:pPr>
        <w:spacing w:before="0" w:line="417" w:lineRule="auto"/>
        <w:ind w:left="1020" w:right="5785" w:firstLine="79"/>
        <w:jc w:val="left"/>
        <w:rPr>
          <w:b/>
          <w:sz w:val="28"/>
        </w:rPr>
      </w:pPr>
      <w:r>
        <w:rPr>
          <w:color w:val="1E1E1E"/>
          <w:sz w:val="28"/>
        </w:rPr>
        <w:t>六、应用情况和效果</w:t>
      </w:r>
      <w:r>
        <w:rPr>
          <w:b/>
          <w:color w:val="1E1E1E"/>
          <w:sz w:val="28"/>
        </w:rPr>
        <w:t>1．应用情况</w:t>
      </w:r>
    </w:p>
    <w:p>
      <w:pPr>
        <w:pStyle w:val="3"/>
        <w:ind w:left="1099"/>
      </w:pPr>
      <w:r>
        <w:rPr>
          <w:color w:val="1E1E1E"/>
        </w:rPr>
        <w:t>应就本项目技术应用的对象（如应用的单位、产品、工艺、工程、</w:t>
      </w:r>
    </w:p>
    <w:p>
      <w:pPr>
        <w:spacing w:after="0"/>
        <w:sectPr>
          <w:pgSz w:w="11910" w:h="16840"/>
          <w:pgMar w:top="1520" w:right="1240" w:bottom="280" w:left="1260" w:header="720" w:footer="720" w:gutter="0"/>
          <w:pgNumType w:fmt="decimal"/>
          <w:cols w:space="720" w:num="1"/>
        </w:sectPr>
      </w:pPr>
    </w:p>
    <w:p>
      <w:pPr>
        <w:pStyle w:val="3"/>
        <w:spacing w:before="34" w:line="417" w:lineRule="auto"/>
        <w:ind w:right="554"/>
      </w:pPr>
      <w:r>
        <w:rPr>
          <w:color w:val="1E1E1E"/>
        </w:rPr>
        <w:t>服务等</w:t>
      </w:r>
      <w:r>
        <w:rPr>
          <w:color w:val="1E1E1E"/>
          <w:spacing w:val="-48"/>
        </w:rPr>
        <w:t>）</w:t>
      </w:r>
      <w:r>
        <w:rPr>
          <w:color w:val="1E1E1E"/>
          <w:spacing w:val="-9"/>
        </w:rPr>
        <w:t>及规模情况进行概述，并在附件中提供主要客观佐证材料的</w:t>
      </w:r>
      <w:r>
        <w:rPr>
          <w:color w:val="1E1E1E"/>
          <w:spacing w:val="-3"/>
        </w:rPr>
        <w:t>关键页或材料目录。</w:t>
      </w:r>
    </w:p>
    <w:p>
      <w:pPr>
        <w:pStyle w:val="3"/>
        <w:spacing w:line="417" w:lineRule="auto"/>
        <w:ind w:right="556" w:firstLine="559"/>
      </w:pPr>
      <w:r>
        <w:rPr>
          <w:color w:val="1E1E1E"/>
          <w:spacing w:val="-9"/>
        </w:rPr>
        <w:t>主要应用单位</w:t>
      </w:r>
      <w:r>
        <w:rPr>
          <w:color w:val="1E1E1E"/>
        </w:rPr>
        <w:t>（</w:t>
      </w:r>
      <w:r>
        <w:rPr>
          <w:color w:val="1E1E1E"/>
          <w:spacing w:val="-3"/>
        </w:rPr>
        <w:t>包含是应用单位的完成单位</w:t>
      </w:r>
      <w:r>
        <w:rPr>
          <w:color w:val="1E1E1E"/>
          <w:spacing w:val="-49"/>
        </w:rPr>
        <w:t>）</w:t>
      </w:r>
      <w:r>
        <w:rPr>
          <w:color w:val="1E1E1E"/>
          <w:spacing w:val="-5"/>
        </w:rPr>
        <w:t>情况按下表格式说</w:t>
      </w:r>
      <w:r>
        <w:rPr>
          <w:color w:val="1E1E1E"/>
          <w:spacing w:val="-13"/>
        </w:rPr>
        <w:t xml:space="preserve">明，不超过 </w:t>
      </w:r>
      <w:r>
        <w:rPr>
          <w:color w:val="1E1E1E"/>
        </w:rPr>
        <w:t>15</w:t>
      </w:r>
      <w:r>
        <w:rPr>
          <w:color w:val="1E1E1E"/>
          <w:spacing w:val="-24"/>
        </w:rPr>
        <w:t xml:space="preserve"> 个。</w:t>
      </w:r>
    </w:p>
    <w:p>
      <w:pPr>
        <w:pStyle w:val="3"/>
        <w:spacing w:before="4"/>
        <w:ind w:left="0"/>
        <w:rPr>
          <w:sz w:val="24"/>
        </w:rPr>
      </w:pPr>
    </w:p>
    <w:p>
      <w:pPr>
        <w:pStyle w:val="3"/>
        <w:ind w:left="3433"/>
      </w:pPr>
      <w:r>
        <w:rPr>
          <w:color w:val="1E1E1E"/>
        </w:rPr>
        <w:t>主要应用单位情况表</w:t>
      </w:r>
    </w:p>
    <w:p>
      <w:pPr>
        <w:pStyle w:val="3"/>
        <w:spacing w:before="4"/>
        <w:ind w:left="0"/>
        <w:rPr>
          <w:sz w:val="10"/>
        </w:rPr>
      </w:pPr>
    </w:p>
    <w:tbl>
      <w:tblPr>
        <w:tblStyle w:val="6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520"/>
        <w:gridCol w:w="1701"/>
        <w:gridCol w:w="1478"/>
        <w:gridCol w:w="1929"/>
        <w:gridCol w:w="17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50" w:type="dxa"/>
          </w:tcPr>
          <w:p>
            <w:pPr>
              <w:pStyle w:val="10"/>
              <w:spacing w:before="181"/>
              <w:ind w:left="146"/>
              <w:rPr>
                <w:sz w:val="28"/>
              </w:rPr>
            </w:pPr>
            <w:r>
              <w:rPr>
                <w:color w:val="1E1E1E"/>
                <w:sz w:val="28"/>
              </w:rPr>
              <w:t>序号</w:t>
            </w:r>
          </w:p>
        </w:tc>
        <w:tc>
          <w:tcPr>
            <w:tcW w:w="1520" w:type="dxa"/>
          </w:tcPr>
          <w:p>
            <w:pPr>
              <w:pStyle w:val="10"/>
              <w:spacing w:before="181"/>
              <w:ind w:left="198"/>
              <w:rPr>
                <w:sz w:val="28"/>
              </w:rPr>
            </w:pPr>
            <w:r>
              <w:rPr>
                <w:color w:val="1E1E1E"/>
                <w:sz w:val="28"/>
              </w:rPr>
              <w:t>单位名称</w:t>
            </w:r>
          </w:p>
        </w:tc>
        <w:tc>
          <w:tcPr>
            <w:tcW w:w="1701" w:type="dxa"/>
          </w:tcPr>
          <w:p>
            <w:pPr>
              <w:pStyle w:val="10"/>
              <w:spacing w:before="181"/>
              <w:ind w:left="150"/>
              <w:rPr>
                <w:sz w:val="28"/>
              </w:rPr>
            </w:pPr>
            <w:r>
              <w:rPr>
                <w:color w:val="1E1E1E"/>
                <w:sz w:val="28"/>
              </w:rPr>
              <w:t>应用的技术</w:t>
            </w:r>
          </w:p>
        </w:tc>
        <w:tc>
          <w:tcPr>
            <w:tcW w:w="1478" w:type="dxa"/>
          </w:tcPr>
          <w:p>
            <w:pPr>
              <w:pStyle w:val="10"/>
              <w:spacing w:before="7" w:line="360" w:lineRule="atLeast"/>
              <w:ind w:left="314" w:right="167" w:hanging="140"/>
              <w:rPr>
                <w:sz w:val="28"/>
              </w:rPr>
            </w:pPr>
            <w:r>
              <w:rPr>
                <w:color w:val="1E1E1E"/>
                <w:sz w:val="28"/>
              </w:rPr>
              <w:t>应用对象及规模</w:t>
            </w:r>
          </w:p>
        </w:tc>
        <w:tc>
          <w:tcPr>
            <w:tcW w:w="1929" w:type="dxa"/>
          </w:tcPr>
          <w:p>
            <w:pPr>
              <w:pStyle w:val="10"/>
              <w:spacing w:before="188"/>
              <w:ind w:left="118"/>
              <w:rPr>
                <w:sz w:val="28"/>
              </w:rPr>
            </w:pPr>
            <w:r>
              <w:rPr>
                <w:color w:val="1E1E1E"/>
                <w:sz w:val="28"/>
              </w:rPr>
              <w:t>应用起止时间</w:t>
            </w:r>
          </w:p>
        </w:tc>
        <w:tc>
          <w:tcPr>
            <w:tcW w:w="1702" w:type="dxa"/>
          </w:tcPr>
          <w:p>
            <w:pPr>
              <w:pStyle w:val="10"/>
              <w:spacing w:before="7" w:line="360" w:lineRule="atLeast"/>
              <w:ind w:left="282" w:right="145" w:hanging="140"/>
              <w:rPr>
                <w:sz w:val="28"/>
              </w:rPr>
            </w:pPr>
            <w:r>
              <w:rPr>
                <w:color w:val="1E1E1E"/>
                <w:sz w:val="28"/>
              </w:rPr>
              <w:t>单位联系人固定电话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850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520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478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929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</w:tr>
    </w:tbl>
    <w:p>
      <w:pPr>
        <w:pStyle w:val="2"/>
      </w:pPr>
      <w:r>
        <w:rPr>
          <w:color w:val="1E1E1E"/>
        </w:rPr>
        <w:t>2．应用效果</w:t>
      </w:r>
    </w:p>
    <w:p>
      <w:pPr>
        <w:pStyle w:val="3"/>
        <w:spacing w:before="186"/>
        <w:ind w:left="1109"/>
      </w:pPr>
      <w:r>
        <w:rPr>
          <w:color w:val="1E1E1E"/>
        </w:rPr>
        <w:t>根据行业领域特点填写应用效果。</w:t>
      </w:r>
    </w:p>
    <w:p>
      <w:pPr>
        <w:pStyle w:val="3"/>
        <w:spacing w:before="186" w:line="364" w:lineRule="auto"/>
        <w:ind w:right="554" w:firstLine="559"/>
        <w:jc w:val="both"/>
      </w:pPr>
      <w:r>
        <w:rPr>
          <w:color w:val="1E1E1E"/>
          <w:spacing w:val="-9"/>
        </w:rPr>
        <w:t>应说明本项目在解决行业技术问题、推动科学技术进步、保护自然资源和生态环境、提高国防能力、保障国家和社会安全、改善人民</w:t>
      </w:r>
      <w:r>
        <w:rPr>
          <w:color w:val="1E1E1E"/>
          <w:spacing w:val="-13"/>
        </w:rPr>
        <w:t>物质文化生活、提升健康水平、提高国民科学文化素质和培养人才等</w:t>
      </w:r>
      <w:r>
        <w:rPr>
          <w:color w:val="1E1E1E"/>
          <w:spacing w:val="-2"/>
        </w:rPr>
        <w:t>方面所起的作用。</w:t>
      </w:r>
    </w:p>
    <w:p>
      <w:pPr>
        <w:pStyle w:val="3"/>
        <w:spacing w:line="364" w:lineRule="auto"/>
        <w:ind w:right="416" w:firstLine="559"/>
        <w:jc w:val="both"/>
      </w:pPr>
      <w:r>
        <w:rPr>
          <w:color w:val="1E1E1E"/>
          <w:spacing w:val="-9"/>
        </w:rPr>
        <w:t>有经济效益的，介绍完成单位和“主要应用单位情况表”中所列</w:t>
      </w:r>
      <w:r>
        <w:rPr>
          <w:color w:val="1E1E1E"/>
          <w:spacing w:val="-10"/>
        </w:rPr>
        <w:t>单位近两年应用本项目技术所取得的经济效益情况。如院校、科研院</w:t>
      </w:r>
      <w:r>
        <w:rPr>
          <w:color w:val="1E1E1E"/>
          <w:w w:val="100"/>
        </w:rPr>
        <w:t>所技术合同收入（合同额和到账额</w:t>
      </w:r>
      <w:r>
        <w:rPr>
          <w:color w:val="1E1E1E"/>
          <w:spacing w:val="-138"/>
          <w:w w:val="100"/>
        </w:rPr>
        <w:t>）</w:t>
      </w:r>
      <w:r>
        <w:rPr>
          <w:color w:val="1E1E1E"/>
          <w:w w:val="100"/>
        </w:rPr>
        <w:t>；企业或其他单位应用本项目技</w:t>
      </w:r>
      <w:r>
        <w:rPr>
          <w:color w:val="1E1E1E"/>
          <w:spacing w:val="-9"/>
        </w:rPr>
        <w:t>术的产品或服务的质量和效率提升情况，与项目技术应用有关的销售</w:t>
      </w:r>
      <w:r>
        <w:rPr>
          <w:color w:val="1E1E1E"/>
          <w:spacing w:val="-10"/>
        </w:rPr>
        <w:t>额，以及节约成本、降低能耗等情况。填写经济效益数据的，应注明</w:t>
      </w:r>
      <w:r>
        <w:rPr>
          <w:color w:val="1E1E1E"/>
          <w:spacing w:val="-7"/>
        </w:rPr>
        <w:t>计算方式，并在“其他附件”中提交支持数据成立的客观佐证材料。</w:t>
      </w:r>
    </w:p>
    <w:p>
      <w:pPr>
        <w:pStyle w:val="3"/>
        <w:spacing w:line="356" w:lineRule="exact"/>
        <w:ind w:left="1099"/>
        <w:jc w:val="both"/>
      </w:pPr>
      <w:r>
        <w:rPr>
          <w:color w:val="1E1E1E"/>
        </w:rPr>
        <w:t>应在附件中提供能证明本项目整体技术已实施应用两年以上</w:t>
      </w:r>
    </w:p>
    <w:p>
      <w:pPr>
        <w:pStyle w:val="3"/>
        <w:spacing w:before="184"/>
      </w:pPr>
      <w:r>
        <w:rPr>
          <w:color w:val="1E1E1E"/>
        </w:rPr>
        <w:t>（20</w:t>
      </w:r>
      <w:r>
        <w:rPr>
          <w:rFonts w:hint="eastAsia"/>
          <w:color w:val="1E1E1E"/>
          <w:lang w:val="en-US" w:eastAsia="zh-CN"/>
        </w:rPr>
        <w:t>20</w:t>
      </w:r>
      <w:r>
        <w:rPr>
          <w:color w:val="1E1E1E"/>
        </w:rPr>
        <w:t xml:space="preserve"> 年 1</w:t>
      </w:r>
      <w:r>
        <w:rPr>
          <w:rFonts w:hint="eastAsia"/>
          <w:color w:val="1E1E1E"/>
          <w:lang w:val="en-US" w:eastAsia="zh-CN"/>
        </w:rPr>
        <w:t>0</w:t>
      </w:r>
      <w:r>
        <w:rPr>
          <w:color w:val="1E1E1E"/>
        </w:rPr>
        <w:t xml:space="preserve"> 月 31 日之前应用）的佐证材料。</w:t>
      </w:r>
    </w:p>
    <w:p>
      <w:pPr>
        <w:pStyle w:val="3"/>
        <w:spacing w:before="186"/>
        <w:ind w:left="1099"/>
      </w:pPr>
      <w:r>
        <w:rPr>
          <w:color w:val="1E1E1E"/>
        </w:rPr>
        <w:t>七、主要知识产权和标准规范等目录(不超过 10 件)</w:t>
      </w:r>
    </w:p>
    <w:p>
      <w:pPr>
        <w:pStyle w:val="3"/>
        <w:spacing w:before="186" w:line="364" w:lineRule="auto"/>
        <w:ind w:right="556" w:firstLine="559"/>
      </w:pPr>
      <w:r>
        <w:rPr>
          <w:color w:val="1E1E1E"/>
          <w:spacing w:val="3"/>
        </w:rPr>
        <w:t>填写直接支持本项目主要技术发明成立且已批准或授权的知识</w:t>
      </w:r>
      <w:r>
        <w:rPr>
          <w:color w:val="1E1E1E"/>
          <w:spacing w:val="-9"/>
        </w:rPr>
        <w:t>产权，包括发明专利权、</w:t>
      </w:r>
      <w:r>
        <w:rPr>
          <w:spacing w:val="-7"/>
        </w:rPr>
        <w:t>计算机软件著作权、实用新型专利权</w:t>
      </w:r>
      <w:r>
        <w:rPr>
          <w:color w:val="1E1E1E"/>
          <w:spacing w:val="-5"/>
        </w:rPr>
        <w:t>和标准</w:t>
      </w:r>
    </w:p>
    <w:p>
      <w:pPr>
        <w:spacing w:after="0" w:line="364" w:lineRule="auto"/>
        <w:sectPr>
          <w:pgSz w:w="11910" w:h="16840"/>
          <w:pgMar w:top="1520" w:right="1240" w:bottom="280" w:left="1260" w:header="720" w:footer="720" w:gutter="0"/>
          <w:pgNumType w:fmt="decimal"/>
          <w:cols w:space="720" w:num="1"/>
        </w:sectPr>
      </w:pPr>
    </w:p>
    <w:p>
      <w:pPr>
        <w:pStyle w:val="3"/>
        <w:spacing w:before="40" w:line="364" w:lineRule="auto"/>
        <w:ind w:right="556"/>
        <w:jc w:val="both"/>
      </w:pPr>
      <w:r>
        <w:rPr>
          <w:color w:val="1E1E1E"/>
          <w:spacing w:val="-12"/>
        </w:rPr>
        <w:t xml:space="preserve">规范等。应按与主要技术发明点的密切和重要程度排序，列表前 </w:t>
      </w:r>
      <w:r>
        <w:rPr>
          <w:color w:val="1E1E1E"/>
        </w:rPr>
        <w:t>3</w:t>
      </w:r>
      <w:r>
        <w:rPr>
          <w:color w:val="1E1E1E"/>
          <w:spacing w:val="-31"/>
        </w:rPr>
        <w:t xml:space="preserve"> 项</w:t>
      </w:r>
      <w:r>
        <w:rPr>
          <w:color w:val="1E1E1E"/>
          <w:spacing w:val="-11"/>
        </w:rPr>
        <w:t>应在附件中提供相应证明材料。</w:t>
      </w:r>
    </w:p>
    <w:p>
      <w:pPr>
        <w:pStyle w:val="3"/>
        <w:spacing w:line="364" w:lineRule="auto"/>
        <w:ind w:right="554" w:firstLine="559"/>
        <w:jc w:val="both"/>
      </w:pPr>
      <w:r>
        <w:rPr>
          <w:color w:val="1E1E1E"/>
          <w:spacing w:val="-11"/>
        </w:rPr>
        <w:t>对于发明专利，知识产权类别选择发明专利，然后依次填写发明</w:t>
      </w:r>
      <w:r>
        <w:rPr>
          <w:color w:val="1E1E1E"/>
          <w:w w:val="100"/>
        </w:rPr>
        <w:t>名称，国家（</w:t>
      </w:r>
      <w:r>
        <w:rPr>
          <w:color w:val="1E1E1E"/>
          <w:spacing w:val="2"/>
          <w:w w:val="100"/>
        </w:rPr>
        <w:t>地区</w:t>
      </w:r>
      <w:r>
        <w:rPr>
          <w:color w:val="1E1E1E"/>
          <w:spacing w:val="-142"/>
          <w:w w:val="100"/>
        </w:rPr>
        <w:t>）</w:t>
      </w:r>
      <w:r>
        <w:rPr>
          <w:color w:val="1E1E1E"/>
          <w:spacing w:val="-1"/>
          <w:w w:val="100"/>
        </w:rPr>
        <w:t>，专利号，授权公告日，专利证书上的证书号，</w:t>
      </w:r>
      <w:r>
        <w:rPr>
          <w:color w:val="1E1E1E"/>
          <w:spacing w:val="-3"/>
        </w:rPr>
        <w:t>发明人，专利权人、专利的有效状态。</w:t>
      </w:r>
    </w:p>
    <w:p>
      <w:pPr>
        <w:pStyle w:val="3"/>
        <w:spacing w:line="357" w:lineRule="exact"/>
        <w:ind w:left="1099"/>
        <w:jc w:val="both"/>
      </w:pPr>
      <w:r>
        <w:rPr>
          <w:color w:val="1E1E1E"/>
        </w:rPr>
        <w:t>所列专利证书颁发日期、标准规范发布日期应在 202</w:t>
      </w:r>
      <w:r>
        <w:rPr>
          <w:rFonts w:hint="eastAsia"/>
          <w:color w:val="1E1E1E"/>
          <w:lang w:val="en-US" w:eastAsia="zh-CN"/>
        </w:rPr>
        <w:t>2</w:t>
      </w:r>
      <w:r>
        <w:rPr>
          <w:color w:val="1E1E1E"/>
        </w:rPr>
        <w:t xml:space="preserve"> 年 1</w:t>
      </w:r>
      <w:r>
        <w:rPr>
          <w:rFonts w:hint="eastAsia"/>
          <w:color w:val="1E1E1E"/>
          <w:lang w:val="en-US" w:eastAsia="zh-CN"/>
        </w:rPr>
        <w:t>0</w:t>
      </w:r>
      <w:bookmarkStart w:id="0" w:name="_GoBack"/>
      <w:bookmarkEnd w:id="0"/>
      <w:r>
        <w:rPr>
          <w:color w:val="1E1E1E"/>
        </w:rPr>
        <w:t xml:space="preserve"> 月</w:t>
      </w:r>
    </w:p>
    <w:p>
      <w:pPr>
        <w:pStyle w:val="3"/>
        <w:spacing w:before="186"/>
      </w:pPr>
      <w:r>
        <w:rPr>
          <w:color w:val="1E1E1E"/>
        </w:rPr>
        <w:t>31 日之前。</w:t>
      </w:r>
    </w:p>
    <w:p>
      <w:pPr>
        <w:spacing w:before="186" w:line="364" w:lineRule="auto"/>
        <w:ind w:left="1099" w:right="893" w:firstLine="12"/>
        <w:jc w:val="left"/>
        <w:rPr>
          <w:sz w:val="28"/>
        </w:rPr>
      </w:pPr>
      <w:r>
        <w:rPr>
          <w:b/>
          <w:color w:val="1E1E1E"/>
          <w:sz w:val="28"/>
        </w:rPr>
        <w:t>发明人均不是项目主要完成人的发明专利，不得列入本表。</w:t>
      </w:r>
      <w:r>
        <w:rPr>
          <w:color w:val="1E1E1E"/>
          <w:sz w:val="28"/>
        </w:rPr>
        <w:t>八、主要完成人情况表</w:t>
      </w:r>
    </w:p>
    <w:p>
      <w:pPr>
        <w:pStyle w:val="3"/>
        <w:spacing w:line="364" w:lineRule="auto"/>
        <w:ind w:right="556" w:firstLine="559"/>
        <w:jc w:val="both"/>
      </w:pPr>
      <w:r>
        <w:rPr>
          <w:color w:val="1E1E1E"/>
          <w:spacing w:val="1"/>
        </w:rPr>
        <w:t>前三位完成人应为“七、主要知识产权和标准规范等目录”所</w:t>
      </w:r>
      <w:r>
        <w:rPr>
          <w:color w:val="1E1E1E"/>
          <w:spacing w:val="-10"/>
        </w:rPr>
        <w:t>列授权发明专利的发明人。附件所列验收评价的专家组成员不能作为</w:t>
      </w:r>
      <w:r>
        <w:rPr>
          <w:color w:val="1E1E1E"/>
        </w:rPr>
        <w:t>完成人。</w:t>
      </w:r>
    </w:p>
    <w:p>
      <w:pPr>
        <w:pStyle w:val="9"/>
        <w:numPr>
          <w:ilvl w:val="0"/>
          <w:numId w:val="3"/>
        </w:numPr>
        <w:tabs>
          <w:tab w:val="left" w:pos="1386"/>
        </w:tabs>
        <w:spacing w:before="0" w:after="0" w:line="364" w:lineRule="auto"/>
        <w:ind w:left="540" w:right="558" w:firstLine="561"/>
        <w:jc w:val="both"/>
        <w:rPr>
          <w:sz w:val="28"/>
        </w:rPr>
      </w:pPr>
      <w:r>
        <w:rPr>
          <w:b/>
          <w:color w:val="1E1E1E"/>
          <w:spacing w:val="-12"/>
          <w:sz w:val="28"/>
        </w:rPr>
        <w:t>排名：</w:t>
      </w:r>
      <w:r>
        <w:rPr>
          <w:color w:val="1E1E1E"/>
          <w:spacing w:val="-10"/>
          <w:sz w:val="28"/>
        </w:rPr>
        <w:t>应按照贡献大小排序，一等奖、二等奖单项授奖人数不</w:t>
      </w:r>
      <w:r>
        <w:rPr>
          <w:color w:val="1E1E1E"/>
          <w:spacing w:val="-24"/>
          <w:sz w:val="28"/>
        </w:rPr>
        <w:t xml:space="preserve">超过 </w:t>
      </w:r>
      <w:r>
        <w:rPr>
          <w:color w:val="1E1E1E"/>
          <w:sz w:val="28"/>
        </w:rPr>
        <w:t>6</w:t>
      </w:r>
      <w:r>
        <w:rPr>
          <w:color w:val="1E1E1E"/>
          <w:spacing w:val="-26"/>
          <w:sz w:val="28"/>
        </w:rPr>
        <w:t xml:space="preserve"> 人。</w:t>
      </w:r>
    </w:p>
    <w:p>
      <w:pPr>
        <w:pStyle w:val="9"/>
        <w:numPr>
          <w:ilvl w:val="0"/>
          <w:numId w:val="3"/>
        </w:numPr>
        <w:tabs>
          <w:tab w:val="left" w:pos="1386"/>
        </w:tabs>
        <w:spacing w:before="0" w:after="0" w:line="364" w:lineRule="auto"/>
        <w:ind w:left="540" w:right="555" w:firstLine="561"/>
        <w:jc w:val="left"/>
        <w:rPr>
          <w:sz w:val="28"/>
        </w:rPr>
      </w:pPr>
      <w:r>
        <w:rPr>
          <w:b/>
          <w:color w:val="1E1E1E"/>
          <w:spacing w:val="-11"/>
          <w:sz w:val="28"/>
        </w:rPr>
        <w:t>工作单位：</w:t>
      </w:r>
      <w:r>
        <w:rPr>
          <w:color w:val="1E1E1E"/>
          <w:spacing w:val="-7"/>
          <w:sz w:val="28"/>
        </w:rPr>
        <w:t>根据人事关系填写完成人现工作的单位，已退休的</w:t>
      </w:r>
      <w:r>
        <w:rPr>
          <w:color w:val="1E1E1E"/>
          <w:spacing w:val="-3"/>
          <w:sz w:val="28"/>
        </w:rPr>
        <w:t>填写退休前的工作单位。</w:t>
      </w:r>
    </w:p>
    <w:p>
      <w:pPr>
        <w:pStyle w:val="9"/>
        <w:numPr>
          <w:ilvl w:val="0"/>
          <w:numId w:val="3"/>
        </w:numPr>
        <w:tabs>
          <w:tab w:val="left" w:pos="1386"/>
        </w:tabs>
        <w:spacing w:before="0" w:after="0" w:line="358" w:lineRule="exact"/>
        <w:ind w:left="1385" w:right="0" w:hanging="285"/>
        <w:jc w:val="left"/>
        <w:rPr>
          <w:sz w:val="28"/>
        </w:rPr>
      </w:pPr>
      <w:r>
        <w:rPr>
          <w:b/>
          <w:color w:val="1E1E1E"/>
          <w:sz w:val="28"/>
        </w:rPr>
        <w:t>二级单位</w:t>
      </w:r>
      <w:r>
        <w:rPr>
          <w:color w:val="1E1E1E"/>
          <w:spacing w:val="-3"/>
          <w:sz w:val="28"/>
        </w:rPr>
        <w:t>：填写完成人所在的具体部门，如大学的院系等。</w:t>
      </w:r>
    </w:p>
    <w:p>
      <w:pPr>
        <w:pStyle w:val="9"/>
        <w:numPr>
          <w:ilvl w:val="0"/>
          <w:numId w:val="3"/>
        </w:numPr>
        <w:tabs>
          <w:tab w:val="left" w:pos="1388"/>
        </w:tabs>
        <w:spacing w:before="180" w:after="0" w:line="364" w:lineRule="auto"/>
        <w:ind w:left="540" w:right="417" w:firstLine="561"/>
        <w:jc w:val="left"/>
        <w:rPr>
          <w:sz w:val="28"/>
        </w:rPr>
      </w:pPr>
      <w:r>
        <w:rPr>
          <w:b/>
          <w:color w:val="1E1E1E"/>
          <w:sz w:val="28"/>
        </w:rPr>
        <w:t>参加本项目的起止时间：</w:t>
      </w:r>
      <w:r>
        <w:rPr>
          <w:color w:val="1E1E1E"/>
          <w:spacing w:val="-1"/>
          <w:sz w:val="28"/>
        </w:rPr>
        <w:t xml:space="preserve">起始时间应在本项目起始时间之后， </w:t>
      </w:r>
      <w:r>
        <w:rPr>
          <w:color w:val="1E1E1E"/>
          <w:spacing w:val="-3"/>
          <w:sz w:val="28"/>
        </w:rPr>
        <w:t>结束时间根据实际情况填写，不限于本项目完成时间之前。</w:t>
      </w:r>
    </w:p>
    <w:p>
      <w:pPr>
        <w:pStyle w:val="9"/>
        <w:numPr>
          <w:ilvl w:val="0"/>
          <w:numId w:val="3"/>
        </w:numPr>
        <w:tabs>
          <w:tab w:val="left" w:pos="1386"/>
        </w:tabs>
        <w:spacing w:before="134" w:after="0" w:line="417" w:lineRule="auto"/>
        <w:ind w:left="540" w:right="553" w:firstLine="561"/>
        <w:jc w:val="both"/>
        <w:rPr>
          <w:sz w:val="28"/>
        </w:rPr>
      </w:pPr>
      <w:r>
        <w:rPr>
          <w:b/>
          <w:color w:val="1E1E1E"/>
          <w:spacing w:val="-9"/>
          <w:sz w:val="28"/>
        </w:rPr>
        <w:t>对本项目主要技术发明的贡献：</w:t>
      </w:r>
      <w:r>
        <w:rPr>
          <w:color w:val="1E1E1E"/>
          <w:spacing w:val="-4"/>
          <w:sz w:val="28"/>
        </w:rPr>
        <w:t>应具体写明完成人对本项目做</w:t>
      </w:r>
      <w:r>
        <w:rPr>
          <w:color w:val="1E1E1E"/>
          <w:spacing w:val="-10"/>
          <w:sz w:val="28"/>
        </w:rPr>
        <w:t>出的实质性贡献并注明对应“四、主要技术发明”所列第几项技术发</w:t>
      </w:r>
      <w:r>
        <w:rPr>
          <w:color w:val="1E1E1E"/>
          <w:spacing w:val="-12"/>
          <w:sz w:val="28"/>
        </w:rPr>
        <w:t>明；与他人合作完成的技术发明，要明确阐述本人独立于合作者的具</w:t>
      </w:r>
      <w:r>
        <w:rPr>
          <w:color w:val="1E1E1E"/>
          <w:spacing w:val="-7"/>
          <w:sz w:val="28"/>
        </w:rPr>
        <w:t>体贡献，以及支持本人贡献成立的证明材料在附件中的编号。</w:t>
      </w:r>
    </w:p>
    <w:p>
      <w:pPr>
        <w:pStyle w:val="9"/>
        <w:numPr>
          <w:ilvl w:val="0"/>
          <w:numId w:val="3"/>
        </w:numPr>
        <w:tabs>
          <w:tab w:val="left" w:pos="1386"/>
        </w:tabs>
        <w:spacing w:before="0" w:after="0" w:line="358" w:lineRule="exact"/>
        <w:ind w:left="1385" w:right="0" w:hanging="285"/>
        <w:jc w:val="left"/>
        <w:rPr>
          <w:sz w:val="28"/>
        </w:rPr>
      </w:pPr>
      <w:r>
        <w:rPr>
          <w:b/>
          <w:color w:val="1E1E1E"/>
          <w:sz w:val="28"/>
        </w:rPr>
        <w:t>曾获国家科学技术奖情况</w:t>
      </w:r>
      <w:r>
        <w:rPr>
          <w:color w:val="1E1E1E"/>
          <w:spacing w:val="-13"/>
          <w:sz w:val="28"/>
        </w:rPr>
        <w:t>：填写完成人曾获科技奖励的获奖项</w:t>
      </w:r>
    </w:p>
    <w:p>
      <w:pPr>
        <w:spacing w:after="0" w:line="358" w:lineRule="exact"/>
        <w:jc w:val="left"/>
        <w:rPr>
          <w:sz w:val="28"/>
        </w:rPr>
        <w:sectPr>
          <w:pgSz w:w="11910" w:h="16840"/>
          <w:pgMar w:top="1380" w:right="1240" w:bottom="280" w:left="1260" w:header="720" w:footer="720" w:gutter="0"/>
          <w:pgNumType w:fmt="decimal"/>
          <w:cols w:space="720" w:num="1"/>
        </w:sectPr>
      </w:pPr>
    </w:p>
    <w:p>
      <w:pPr>
        <w:pStyle w:val="3"/>
        <w:spacing w:before="34" w:line="417" w:lineRule="auto"/>
        <w:ind w:left="1101" w:right="553" w:hanging="562"/>
      </w:pPr>
      <w:r>
        <w:rPr>
          <w:color w:val="1E1E1E"/>
          <w:spacing w:val="-32"/>
        </w:rPr>
        <w:t>目名称、年度、奖种、等级、排名及证书编号等</w:t>
      </w:r>
      <w:r>
        <w:rPr>
          <w:color w:val="1E1E1E"/>
        </w:rPr>
        <w:t>（</w:t>
      </w:r>
      <w:r>
        <w:rPr>
          <w:color w:val="1E1E1E"/>
          <w:spacing w:val="-31"/>
        </w:rPr>
        <w:t>没有内容填写“无”</w:t>
      </w:r>
      <w:r>
        <w:rPr>
          <w:color w:val="1E1E1E"/>
          <w:spacing w:val="-141"/>
        </w:rPr>
        <w:t>）</w:t>
      </w:r>
      <w:r>
        <w:rPr>
          <w:color w:val="1E1E1E"/>
        </w:rPr>
        <w:t>。</w:t>
      </w:r>
      <w:r>
        <w:rPr>
          <w:b/>
          <w:color w:val="1E1E1E"/>
          <w:spacing w:val="1"/>
          <w:w w:val="99"/>
        </w:rPr>
        <w:t>7</w:t>
      </w:r>
      <w:r>
        <w:rPr>
          <w:b/>
          <w:color w:val="1E1E1E"/>
          <w:spacing w:val="3"/>
          <w:w w:val="99"/>
        </w:rPr>
        <w:t>.</w:t>
      </w:r>
      <w:r>
        <w:rPr>
          <w:b/>
          <w:color w:val="1E1E1E"/>
          <w:spacing w:val="-23"/>
          <w:w w:val="99"/>
        </w:rPr>
        <w:t>签名和盖章：</w:t>
      </w:r>
      <w:r>
        <w:rPr>
          <w:color w:val="1E1E1E"/>
          <w:spacing w:val="-1"/>
          <w:w w:val="100"/>
        </w:rPr>
        <w:t>“本人签名”应为完成人的亲笔签名，</w:t>
      </w:r>
      <w:r>
        <w:rPr>
          <w:spacing w:val="-3"/>
          <w:w w:val="100"/>
        </w:rPr>
        <w:t>不得使用</w:t>
      </w:r>
    </w:p>
    <w:p>
      <w:pPr>
        <w:pStyle w:val="3"/>
        <w:spacing w:line="417" w:lineRule="auto"/>
        <w:ind w:right="558"/>
      </w:pPr>
      <w:r>
        <w:rPr>
          <w:spacing w:val="-11"/>
        </w:rPr>
        <w:t>签名章、他人代签或仿造签名。如因特殊情况无法签名，应由提名者</w:t>
      </w:r>
      <w:r>
        <w:rPr>
          <w:spacing w:val="-3"/>
        </w:rPr>
        <w:t>出具书面说明，随提名书一并报送中国航海学会秘书处。</w:t>
      </w:r>
    </w:p>
    <w:p>
      <w:pPr>
        <w:pStyle w:val="2"/>
        <w:spacing w:line="358" w:lineRule="exact"/>
      </w:pPr>
      <w:r>
        <w:rPr>
          <w:color w:val="1E1E1E"/>
        </w:rPr>
        <w:t>九、</w:t>
      </w:r>
      <w:r>
        <w:t>获奖情况</w:t>
      </w:r>
    </w:p>
    <w:p>
      <w:pPr>
        <w:pStyle w:val="3"/>
        <w:spacing w:before="9"/>
        <w:ind w:left="0"/>
        <w:rPr>
          <w:b/>
          <w:sz w:val="20"/>
        </w:rPr>
      </w:pPr>
    </w:p>
    <w:p>
      <w:pPr>
        <w:spacing w:before="1" w:line="417" w:lineRule="auto"/>
        <w:ind w:left="1101" w:right="4382" w:hanging="3"/>
        <w:jc w:val="left"/>
        <w:rPr>
          <w:b/>
          <w:sz w:val="28"/>
        </w:rPr>
      </w:pPr>
      <w:r>
        <w:rPr>
          <w:sz w:val="28"/>
        </w:rPr>
        <w:t>主要指提名项目曾获奖励情况。</w:t>
      </w:r>
      <w:r>
        <w:rPr>
          <w:b/>
          <w:color w:val="1E1E1E"/>
          <w:sz w:val="28"/>
        </w:rPr>
        <w:t>十、</w:t>
      </w:r>
      <w:r>
        <w:rPr>
          <w:b/>
          <w:sz w:val="28"/>
        </w:rPr>
        <w:t>回避专家申请表</w:t>
      </w:r>
    </w:p>
    <w:p>
      <w:pPr>
        <w:pStyle w:val="3"/>
        <w:spacing w:line="417" w:lineRule="auto"/>
        <w:ind w:right="419" w:firstLine="559"/>
      </w:pPr>
      <w:r>
        <w:rPr>
          <w:spacing w:val="-11"/>
        </w:rPr>
        <w:t>提名单位、提名专家对评审专家有回避要求的，应按要求填写此</w:t>
      </w:r>
      <w:r>
        <w:rPr>
          <w:spacing w:val="-18"/>
        </w:rPr>
        <w:t>表，详细说明申请回避的理由，并加盖提名单位公章或提名专家签名。</w:t>
      </w:r>
    </w:p>
    <w:p>
      <w:pPr>
        <w:pStyle w:val="2"/>
        <w:spacing w:line="358" w:lineRule="exact"/>
      </w:pPr>
      <w:r>
        <w:rPr>
          <w:color w:val="1E1E1E"/>
        </w:rPr>
        <w:t>十一、附件</w:t>
      </w:r>
    </w:p>
    <w:p>
      <w:pPr>
        <w:pStyle w:val="3"/>
        <w:spacing w:before="8"/>
        <w:ind w:left="0"/>
        <w:rPr>
          <w:b/>
          <w:sz w:val="20"/>
        </w:rPr>
      </w:pPr>
    </w:p>
    <w:p>
      <w:pPr>
        <w:pStyle w:val="3"/>
        <w:spacing w:line="417" w:lineRule="auto"/>
        <w:ind w:right="554" w:firstLine="482"/>
        <w:jc w:val="both"/>
      </w:pPr>
      <w:r>
        <w:rPr>
          <w:spacing w:val="-2"/>
        </w:rPr>
        <w:t>附件是推荐</w:t>
      </w:r>
      <w:r>
        <w:t>（</w:t>
      </w:r>
      <w:r>
        <w:rPr>
          <w:spacing w:val="-3"/>
        </w:rPr>
        <w:t>申报</w:t>
      </w:r>
      <w:r>
        <w:rPr>
          <w:spacing w:val="-5"/>
        </w:rPr>
        <w:t>）项目的证明文件和辅助评审材料，主要包括</w:t>
      </w:r>
      <w:r>
        <w:rPr>
          <w:spacing w:val="-9"/>
        </w:rPr>
        <w:t>项目的《</w:t>
      </w:r>
      <w:r>
        <w:rPr>
          <w:color w:val="1E1E1E"/>
          <w:spacing w:val="-7"/>
        </w:rPr>
        <w:t>主要知识产权、标准规范</w:t>
      </w:r>
      <w:r>
        <w:rPr>
          <w:spacing w:val="-25"/>
        </w:rPr>
        <w:t>》、《科技成果评价证书及国家法律</w:t>
      </w:r>
      <w:r>
        <w:rPr>
          <w:spacing w:val="-21"/>
        </w:rPr>
        <w:t>法规要求的行业审批文件》</w:t>
      </w:r>
      <w:r>
        <w:rPr>
          <w:spacing w:val="-94"/>
        </w:rPr>
        <w:t>、《</w:t>
      </w:r>
      <w:r>
        <w:rPr>
          <w:color w:val="1E1E1E"/>
          <w:spacing w:val="-3"/>
        </w:rPr>
        <w:t>应用情况和效果佐证材料</w:t>
      </w:r>
      <w:r>
        <w:rPr>
          <w:spacing w:val="-48"/>
        </w:rPr>
        <w:t>》、《完成人合</w:t>
      </w:r>
    </w:p>
    <w:p>
      <w:pPr>
        <w:spacing w:before="0" w:line="326" w:lineRule="auto"/>
        <w:ind w:left="1101" w:right="4662" w:hanging="562"/>
        <w:jc w:val="left"/>
        <w:rPr>
          <w:b/>
          <w:sz w:val="28"/>
        </w:rPr>
      </w:pPr>
      <w:r>
        <w:rPr>
          <w:sz w:val="28"/>
        </w:rPr>
        <w:t xml:space="preserve">作关系说明》等。具体要求如下： </w:t>
      </w:r>
      <w:r>
        <w:rPr>
          <w:b/>
          <w:color w:val="1E1E1E"/>
          <w:sz w:val="28"/>
        </w:rPr>
        <w:t>1.必备附件</w:t>
      </w:r>
    </w:p>
    <w:p>
      <w:pPr>
        <w:pStyle w:val="9"/>
        <w:numPr>
          <w:ilvl w:val="0"/>
          <w:numId w:val="4"/>
        </w:numPr>
        <w:tabs>
          <w:tab w:val="left" w:pos="1823"/>
        </w:tabs>
        <w:spacing w:before="193" w:after="0" w:line="240" w:lineRule="auto"/>
        <w:ind w:left="1823" w:right="0" w:hanging="712"/>
        <w:jc w:val="left"/>
        <w:rPr>
          <w:sz w:val="28"/>
        </w:rPr>
      </w:pPr>
      <w:r>
        <w:rPr>
          <w:b/>
          <w:color w:val="1E1E1E"/>
          <w:spacing w:val="-1"/>
          <w:sz w:val="28"/>
        </w:rPr>
        <w:t xml:space="preserve">“主要知识产权和标准规范等目录”前 </w:t>
      </w:r>
      <w:r>
        <w:rPr>
          <w:b/>
          <w:color w:val="1E1E1E"/>
          <w:sz w:val="28"/>
        </w:rPr>
        <w:t>3</w:t>
      </w:r>
      <w:r>
        <w:rPr>
          <w:b/>
          <w:color w:val="1E1E1E"/>
          <w:spacing w:val="-2"/>
          <w:sz w:val="28"/>
        </w:rPr>
        <w:t xml:space="preserve"> 项</w:t>
      </w:r>
      <w:r>
        <w:rPr>
          <w:color w:val="1E1E1E"/>
          <w:sz w:val="28"/>
        </w:rPr>
        <w:t>：指“七、主</w:t>
      </w:r>
    </w:p>
    <w:p>
      <w:pPr>
        <w:pStyle w:val="3"/>
        <w:spacing w:before="9"/>
        <w:ind w:left="0"/>
        <w:rPr>
          <w:sz w:val="20"/>
        </w:rPr>
      </w:pPr>
    </w:p>
    <w:p>
      <w:pPr>
        <w:pStyle w:val="3"/>
        <w:spacing w:before="1"/>
      </w:pPr>
      <w:r>
        <w:rPr>
          <w:color w:val="1E1E1E"/>
        </w:rPr>
        <w:t>要知识产权和标准规范等目录”所列前 3 项内容的证明材料。</w:t>
      </w:r>
    </w:p>
    <w:p>
      <w:pPr>
        <w:pStyle w:val="9"/>
        <w:numPr>
          <w:ilvl w:val="0"/>
          <w:numId w:val="4"/>
        </w:numPr>
        <w:tabs>
          <w:tab w:val="left" w:pos="1823"/>
        </w:tabs>
        <w:spacing w:before="130" w:after="0" w:line="364" w:lineRule="auto"/>
        <w:ind w:left="540" w:right="553" w:firstLine="571"/>
        <w:jc w:val="left"/>
        <w:rPr>
          <w:sz w:val="28"/>
        </w:rPr>
      </w:pPr>
      <w:r>
        <w:rPr>
          <w:b/>
          <w:color w:val="1E1E1E"/>
          <w:sz w:val="28"/>
        </w:rPr>
        <w:t>应用满两年的佐证材料：</w:t>
      </w:r>
      <w:r>
        <w:rPr>
          <w:color w:val="1E1E1E"/>
          <w:spacing w:val="-3"/>
          <w:sz w:val="28"/>
        </w:rPr>
        <w:t>提供能证明本项目整体技术已 实施应用两年以上</w:t>
      </w:r>
      <w:r>
        <w:rPr>
          <w:color w:val="1E1E1E"/>
          <w:sz w:val="28"/>
        </w:rPr>
        <w:t>（2018</w:t>
      </w:r>
      <w:r>
        <w:rPr>
          <w:color w:val="1E1E1E"/>
          <w:spacing w:val="-41"/>
          <w:sz w:val="28"/>
        </w:rPr>
        <w:t xml:space="preserve"> 年 </w:t>
      </w:r>
      <w:r>
        <w:rPr>
          <w:color w:val="1E1E1E"/>
          <w:sz w:val="28"/>
        </w:rPr>
        <w:t>12</w:t>
      </w:r>
      <w:r>
        <w:rPr>
          <w:color w:val="1E1E1E"/>
          <w:spacing w:val="-41"/>
          <w:sz w:val="28"/>
        </w:rPr>
        <w:t xml:space="preserve"> 月 </w:t>
      </w:r>
      <w:r>
        <w:rPr>
          <w:color w:val="1E1E1E"/>
          <w:sz w:val="28"/>
        </w:rPr>
        <w:t>31</w:t>
      </w:r>
      <w:r>
        <w:rPr>
          <w:color w:val="1E1E1E"/>
          <w:spacing w:val="-10"/>
          <w:sz w:val="28"/>
        </w:rPr>
        <w:t xml:space="preserve"> 日之前应用</w:t>
      </w:r>
      <w:r>
        <w:rPr>
          <w:color w:val="1E1E1E"/>
          <w:sz w:val="28"/>
        </w:rPr>
        <w:t>）</w:t>
      </w:r>
      <w:r>
        <w:rPr>
          <w:color w:val="1E1E1E"/>
          <w:spacing w:val="-3"/>
          <w:sz w:val="28"/>
        </w:rPr>
        <w:t>的客观佐证材料</w:t>
      </w:r>
      <w:r>
        <w:rPr>
          <w:color w:val="1E1E1E"/>
          <w:sz w:val="28"/>
        </w:rPr>
        <w:t>。</w:t>
      </w:r>
    </w:p>
    <w:p>
      <w:pPr>
        <w:pStyle w:val="9"/>
        <w:numPr>
          <w:ilvl w:val="0"/>
          <w:numId w:val="4"/>
        </w:numPr>
        <w:tabs>
          <w:tab w:val="left" w:pos="1823"/>
        </w:tabs>
        <w:spacing w:before="0" w:after="0" w:line="364" w:lineRule="auto"/>
        <w:ind w:left="540" w:right="554" w:firstLine="571"/>
        <w:jc w:val="left"/>
        <w:rPr>
          <w:sz w:val="28"/>
        </w:rPr>
      </w:pPr>
      <w:r>
        <w:rPr>
          <w:b/>
          <w:color w:val="1E1E1E"/>
          <w:sz w:val="28"/>
        </w:rPr>
        <w:t>国家法律法规要求审批的批准文件</w:t>
      </w:r>
      <w:r>
        <w:rPr>
          <w:color w:val="1E1E1E"/>
          <w:spacing w:val="-17"/>
          <w:sz w:val="28"/>
        </w:rPr>
        <w:t>：需要行政审批的项目</w:t>
      </w:r>
      <w:r>
        <w:rPr>
          <w:color w:val="1E1E1E"/>
          <w:spacing w:val="-3"/>
          <w:sz w:val="28"/>
        </w:rPr>
        <w:t>，提供国家有关部门出具的已获批两年以上的行政审批文件。</w:t>
      </w:r>
    </w:p>
    <w:p>
      <w:pPr>
        <w:pStyle w:val="2"/>
        <w:numPr>
          <w:ilvl w:val="0"/>
          <w:numId w:val="4"/>
        </w:numPr>
        <w:tabs>
          <w:tab w:val="left" w:pos="1827"/>
        </w:tabs>
        <w:spacing w:before="133" w:after="0" w:line="240" w:lineRule="auto"/>
        <w:ind w:left="1826" w:right="0" w:hanging="716"/>
        <w:jc w:val="left"/>
      </w:pPr>
      <w:r>
        <w:rPr>
          <w:color w:val="1E1E1E"/>
          <w:spacing w:val="1"/>
        </w:rPr>
        <w:t>完成人合作关系说明</w:t>
      </w:r>
      <w:r>
        <w:rPr>
          <w:color w:val="1E1E1E"/>
          <w:spacing w:val="4"/>
        </w:rPr>
        <w:t>（</w:t>
      </w:r>
      <w:r>
        <w:rPr>
          <w:color w:val="1E1E1E"/>
        </w:rPr>
        <w:t>含完成人合作关系情况汇总表</w:t>
      </w:r>
    </w:p>
    <w:p>
      <w:pPr>
        <w:pStyle w:val="3"/>
        <w:spacing w:before="9"/>
        <w:ind w:left="0"/>
        <w:rPr>
          <w:b/>
          <w:sz w:val="20"/>
        </w:rPr>
      </w:pPr>
    </w:p>
    <w:p>
      <w:pPr>
        <w:pStyle w:val="3"/>
        <w:ind w:left="1111"/>
      </w:pPr>
      <w:r>
        <w:rPr>
          <w:b/>
          <w:color w:val="1E1E1E"/>
          <w:spacing w:val="-137"/>
          <w:w w:val="99"/>
        </w:rPr>
        <w:t>）</w:t>
      </w:r>
      <w:r>
        <w:rPr>
          <w:color w:val="1E1E1E"/>
          <w:spacing w:val="-3"/>
          <w:w w:val="100"/>
        </w:rPr>
        <w:t>：按照附表格式填写，并由第一完成人签名。</w:t>
      </w:r>
    </w:p>
    <w:p>
      <w:pPr>
        <w:spacing w:after="0"/>
        <w:sectPr>
          <w:pgSz w:w="11910" w:h="16840"/>
          <w:pgMar w:top="1520" w:right="1240" w:bottom="280" w:left="1260" w:header="720" w:footer="720" w:gutter="0"/>
          <w:pgNumType w:fmt="decimal"/>
          <w:cols w:space="720" w:num="1"/>
        </w:sectPr>
      </w:pPr>
    </w:p>
    <w:p>
      <w:pPr>
        <w:pStyle w:val="2"/>
        <w:spacing w:before="40"/>
        <w:ind w:left="1111"/>
      </w:pPr>
      <w:r>
        <w:rPr>
          <w:color w:val="1E1E1E"/>
        </w:rPr>
        <w:t>2.其他附件</w:t>
      </w:r>
    </w:p>
    <w:p>
      <w:pPr>
        <w:pStyle w:val="9"/>
        <w:numPr>
          <w:ilvl w:val="0"/>
          <w:numId w:val="5"/>
        </w:numPr>
        <w:tabs>
          <w:tab w:val="left" w:pos="1827"/>
        </w:tabs>
        <w:spacing w:before="186" w:after="0" w:line="364" w:lineRule="auto"/>
        <w:ind w:left="540" w:right="412" w:firstLine="571"/>
        <w:jc w:val="left"/>
        <w:rPr>
          <w:sz w:val="28"/>
        </w:rPr>
      </w:pPr>
      <w:r>
        <w:rPr>
          <w:b/>
          <w:color w:val="1E1E1E"/>
          <w:sz w:val="28"/>
        </w:rPr>
        <w:t>应用情况和效果佐证材料：</w:t>
      </w:r>
      <w:r>
        <w:rPr>
          <w:color w:val="1E1E1E"/>
          <w:spacing w:val="-3"/>
          <w:sz w:val="28"/>
        </w:rPr>
        <w:t>指用于佐证应用情况和效果的</w:t>
      </w:r>
      <w:r>
        <w:rPr>
          <w:color w:val="1E1E1E"/>
          <w:spacing w:val="-4"/>
          <w:sz w:val="28"/>
        </w:rPr>
        <w:t>客观材料，如：验收报告、用户报告、技术合同、销售或服务合同、</w:t>
      </w:r>
      <w:r>
        <w:rPr>
          <w:color w:val="1E1E1E"/>
          <w:spacing w:val="-10"/>
          <w:sz w:val="28"/>
        </w:rPr>
        <w:t>检测报告等。应用单位出具的相应说明或证明可以作为佐证材料，但</w:t>
      </w:r>
      <w:r>
        <w:rPr>
          <w:color w:val="1E1E1E"/>
          <w:spacing w:val="-13"/>
          <w:sz w:val="28"/>
        </w:rPr>
        <w:t>不要求必须提交，如提交，须加盖法人单位公章。经济效益数据应提</w:t>
      </w:r>
      <w:r>
        <w:rPr>
          <w:color w:val="1E1E1E"/>
          <w:spacing w:val="-14"/>
          <w:sz w:val="28"/>
        </w:rPr>
        <w:t>交支持数据成立的客观佐证材料，如到账凭证或所在单位财务部门出</w:t>
      </w:r>
      <w:r>
        <w:rPr>
          <w:color w:val="1E1E1E"/>
          <w:spacing w:val="-8"/>
          <w:sz w:val="28"/>
        </w:rPr>
        <w:t>具的相关证明等。</w:t>
      </w:r>
    </w:p>
    <w:p>
      <w:pPr>
        <w:pStyle w:val="9"/>
        <w:numPr>
          <w:ilvl w:val="0"/>
          <w:numId w:val="5"/>
        </w:numPr>
        <w:tabs>
          <w:tab w:val="left" w:pos="1811"/>
        </w:tabs>
        <w:spacing w:before="0" w:after="0" w:line="364" w:lineRule="auto"/>
        <w:ind w:left="540" w:right="414" w:firstLine="561"/>
        <w:jc w:val="left"/>
        <w:rPr>
          <w:sz w:val="28"/>
        </w:rPr>
      </w:pPr>
      <w:r>
        <w:rPr>
          <w:b/>
          <w:color w:val="1E1E1E"/>
          <w:sz w:val="28"/>
        </w:rPr>
        <w:t>其他：</w:t>
      </w:r>
      <w:r>
        <w:rPr>
          <w:color w:val="1E1E1E"/>
          <w:sz w:val="28"/>
        </w:rPr>
        <w:t>指支撑本项目主要技术发明、客观评价及完成人学</w:t>
      </w:r>
      <w:r>
        <w:rPr>
          <w:color w:val="1E1E1E"/>
          <w:spacing w:val="-12"/>
          <w:sz w:val="28"/>
        </w:rPr>
        <w:t xml:space="preserve">术贡献的证明材料。除“七、主要知识产权和标准规范等目录”前 </w:t>
      </w:r>
      <w:r>
        <w:rPr>
          <w:color w:val="1E1E1E"/>
          <w:sz w:val="28"/>
        </w:rPr>
        <w:t xml:space="preserve">3 </w:t>
      </w:r>
      <w:r>
        <w:rPr>
          <w:color w:val="1E1E1E"/>
          <w:spacing w:val="1"/>
          <w:sz w:val="28"/>
        </w:rPr>
        <w:t xml:space="preserve">项以外的其他知识产权和标准规范等，不要求必须提交证明材料， </w:t>
      </w:r>
      <w:r>
        <w:rPr>
          <w:color w:val="1E1E1E"/>
          <w:spacing w:val="4"/>
          <w:w w:val="100"/>
          <w:sz w:val="28"/>
        </w:rPr>
        <w:t>如提交，则提交证书或关键页扫描件</w:t>
      </w:r>
      <w:r>
        <w:rPr>
          <w:color w:val="1E1E1E"/>
          <w:spacing w:val="7"/>
          <w:w w:val="100"/>
          <w:sz w:val="28"/>
        </w:rPr>
        <w:t>（</w:t>
      </w:r>
      <w:r>
        <w:rPr>
          <w:color w:val="1E1E1E"/>
          <w:spacing w:val="4"/>
          <w:w w:val="100"/>
          <w:sz w:val="28"/>
        </w:rPr>
        <w:t>复印件</w:t>
      </w:r>
      <w:r>
        <w:rPr>
          <w:color w:val="1E1E1E"/>
          <w:spacing w:val="-135"/>
          <w:w w:val="100"/>
          <w:sz w:val="28"/>
        </w:rPr>
        <w:t>）</w:t>
      </w:r>
      <w:r>
        <w:rPr>
          <w:color w:val="1E1E1E"/>
          <w:spacing w:val="2"/>
          <w:w w:val="100"/>
          <w:sz w:val="28"/>
        </w:rPr>
        <w:t>，但不得超出“七、</w:t>
      </w:r>
      <w:r>
        <w:rPr>
          <w:color w:val="1E1E1E"/>
          <w:spacing w:val="-3"/>
          <w:sz w:val="28"/>
        </w:rPr>
        <w:t>主要知识产权和标准规范等目录”所列范围。</w:t>
      </w:r>
    </w:p>
    <w:p>
      <w:pPr>
        <w:pStyle w:val="2"/>
        <w:spacing w:before="128" w:line="417" w:lineRule="auto"/>
        <w:ind w:left="540" w:right="547" w:firstLine="482"/>
      </w:pPr>
      <w:r>
        <w:rPr>
          <w:spacing w:val="-12"/>
        </w:rPr>
        <w:t>注：书面提名书包括主件（从第一至第十部分</w:t>
      </w:r>
      <w:r>
        <w:rPr>
          <w:spacing w:val="-11"/>
        </w:rPr>
        <w:t>）</w:t>
      </w:r>
      <w:r>
        <w:rPr>
          <w:spacing w:val="-13"/>
        </w:rPr>
        <w:t>和附件（</w:t>
      </w:r>
      <w:r>
        <w:rPr>
          <w:spacing w:val="-10"/>
        </w:rPr>
        <w:t>第十一部</w:t>
      </w:r>
      <w:r>
        <w:rPr>
          <w:spacing w:val="-13"/>
          <w:w w:val="99"/>
        </w:rPr>
        <w:t>分</w:t>
      </w:r>
      <w:r>
        <w:rPr>
          <w:spacing w:val="-147"/>
          <w:w w:val="99"/>
        </w:rPr>
        <w:t>）</w:t>
      </w:r>
      <w:r>
        <w:rPr>
          <w:spacing w:val="-13"/>
          <w:w w:val="99"/>
        </w:rPr>
        <w:t>；电子版附件内容应与提名书书面附件材料内容完全一致。</w:t>
      </w:r>
    </w:p>
    <w:sectPr>
      <w:pgSz w:w="11910" w:h="16840"/>
      <w:pgMar w:top="1380" w:right="1240" w:bottom="280" w:left="1260" w:header="720" w:footer="72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（%1）"/>
      <w:lvlJc w:val="left"/>
      <w:pPr>
        <w:ind w:left="540" w:hanging="716"/>
        <w:jc w:val="left"/>
      </w:pPr>
      <w:rPr>
        <w:rFonts w:hint="default" w:ascii="宋体" w:hAnsi="宋体" w:eastAsia="宋体" w:cs="宋体"/>
        <w:b/>
        <w:bCs/>
        <w:color w:val="1E1E1E"/>
        <w:spacing w:val="3"/>
        <w:w w:val="99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26" w:hanging="71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13" w:hanging="71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99" w:hanging="71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86" w:hanging="71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73" w:hanging="71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59" w:hanging="71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46" w:hanging="71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33" w:hanging="716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（%1）"/>
      <w:lvlJc w:val="left"/>
      <w:pPr>
        <w:ind w:left="1823" w:hanging="712"/>
        <w:jc w:val="left"/>
      </w:pPr>
      <w:rPr>
        <w:rFonts w:hint="default" w:ascii="宋体" w:hAnsi="宋体" w:eastAsia="宋体" w:cs="宋体"/>
        <w:b/>
        <w:bCs/>
        <w:color w:val="1E1E1E"/>
        <w:spacing w:val="-137"/>
        <w:w w:val="99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78" w:hanging="7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337" w:hanging="7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095" w:hanging="7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54" w:hanging="7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613" w:hanging="7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71" w:hanging="7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30" w:hanging="7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89" w:hanging="712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445" w:hanging="425"/>
        <w:jc w:val="left"/>
      </w:pPr>
      <w:rPr>
        <w:rFonts w:hint="default" w:ascii="宋体" w:hAnsi="宋体" w:eastAsia="宋体" w:cs="宋体"/>
        <w:b/>
        <w:bCs/>
        <w:color w:val="1E1E1E"/>
        <w:spacing w:val="0"/>
        <w:w w:val="99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20" w:hanging="42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96" w:hanging="42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72" w:hanging="42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48" w:hanging="42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25" w:hanging="42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01" w:hanging="42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77" w:hanging="42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53" w:hanging="425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525" w:hanging="424"/>
        <w:jc w:val="right"/>
      </w:pPr>
      <w:rPr>
        <w:rFonts w:hint="default"/>
        <w:b/>
        <w:bCs/>
        <w:spacing w:val="-3"/>
        <w:w w:val="9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308" w:hanging="42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097" w:hanging="42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85" w:hanging="42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674" w:hanging="42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63" w:hanging="42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51" w:hanging="42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40" w:hanging="42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29" w:hanging="424"/>
      </w:pPr>
      <w:rPr>
        <w:rFonts w:hint="default"/>
        <w:lang w:val="zh-CN" w:eastAsia="zh-CN" w:bidi="zh-CN"/>
      </w:rPr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540" w:hanging="284"/>
        <w:jc w:val="left"/>
      </w:pPr>
      <w:rPr>
        <w:rFonts w:hint="default" w:ascii="宋体" w:hAnsi="宋体" w:eastAsia="宋体" w:cs="宋体"/>
        <w:b/>
        <w:bCs/>
        <w:color w:val="1E1E1E"/>
        <w:spacing w:val="1"/>
        <w:w w:val="99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26" w:hanging="28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13" w:hanging="28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99" w:hanging="28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86" w:hanging="28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73" w:hanging="28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59" w:hanging="28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46" w:hanging="28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33" w:hanging="284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B35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101"/>
      <w:outlineLvl w:val="1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540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540" w:firstLine="561"/>
    </w:pPr>
    <w:rPr>
      <w:rFonts w:ascii="宋体" w:hAnsi="宋体" w:eastAsia="宋体" w:cs="宋体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2022-03-04T02:06:00Z</dcterms:created>
  <dc:creator>Users</dc:creator>
  <cp:lastModifiedBy>WPS_1503392666</cp:lastModifiedBy>
  <dcterms:modified xsi:type="dcterms:W3CDTF">2022-03-04T02:15:20Z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2022-03-04T00:00:00Z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23D387777E8F435492E1C4D243AC6E05</vt:lpwstr>
  </property>
</Properties>
</file>