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EE9F" w14:textId="77777777" w:rsidR="0057518B" w:rsidRDefault="009735E6">
      <w:pPr>
        <w:spacing w:line="360" w:lineRule="auto"/>
        <w:ind w:firstLine="0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ascii="方正小标宋_GBK" w:eastAsia="方正小标宋_GBK" w:hAnsiTheme="minorEastAsia" w:hint="eastAsia"/>
          <w:bCs/>
          <w:sz w:val="44"/>
          <w:szCs w:val="44"/>
        </w:rPr>
        <w:t>关于申报2024年度江苏省科学技术奖的公示</w:t>
      </w:r>
    </w:p>
    <w:p w14:paraId="72580D7F" w14:textId="77777777" w:rsidR="0057518B" w:rsidRDefault="009735E6">
      <w:pPr>
        <w:adjustRightInd w:val="0"/>
        <w:spacing w:line="440" w:lineRule="exact"/>
        <w:rPr>
          <w:rFonts w:ascii="宋体" w:eastAsia="宋体" w:hAnsi="宋体"/>
          <w:color w:val="FF0000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一、申报奖种：江苏省科学技术奖</w:t>
      </w:r>
    </w:p>
    <w:p w14:paraId="370AA2C5" w14:textId="322B32AD" w:rsidR="0057518B" w:rsidRDefault="009735E6">
      <w:pPr>
        <w:adjustRightInd w:val="0"/>
        <w:spacing w:line="440" w:lineRule="exac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二、项目名称</w:t>
      </w:r>
      <w:r>
        <w:rPr>
          <w:rFonts w:ascii="宋体" w:eastAsia="宋体" w:hAnsi="宋体" w:hint="eastAsia"/>
          <w:sz w:val="21"/>
          <w:szCs w:val="21"/>
        </w:rPr>
        <w:t>：</w:t>
      </w:r>
      <w:bookmarkStart w:id="0" w:name="OLE_LINK1"/>
      <w:proofErr w:type="gramStart"/>
      <w:r w:rsidR="007B19EF" w:rsidRPr="007B19EF">
        <w:rPr>
          <w:rFonts w:ascii="宋体" w:eastAsia="宋体" w:hAnsi="宋体" w:hint="eastAsia"/>
          <w:b/>
          <w:sz w:val="21"/>
          <w:szCs w:val="21"/>
        </w:rPr>
        <w:t>万吨级纯电池</w:t>
      </w:r>
      <w:proofErr w:type="gramEnd"/>
      <w:r w:rsidR="007B19EF" w:rsidRPr="007B19EF">
        <w:rPr>
          <w:rFonts w:ascii="宋体" w:eastAsia="宋体" w:hAnsi="宋体" w:hint="eastAsia"/>
          <w:b/>
          <w:sz w:val="21"/>
          <w:szCs w:val="21"/>
        </w:rPr>
        <w:t>动力江海直达集装箱船关键技术研发及应用</w:t>
      </w:r>
      <w:bookmarkEnd w:id="0"/>
    </w:p>
    <w:p w14:paraId="2E132D1E" w14:textId="204D84AA" w:rsidR="0057518B" w:rsidRDefault="009735E6">
      <w:pPr>
        <w:adjustRightInd w:val="0"/>
        <w:spacing w:line="440" w:lineRule="exact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三、完成人</w:t>
      </w:r>
      <w:r>
        <w:rPr>
          <w:rFonts w:ascii="宋体" w:eastAsia="宋体" w:hAnsi="宋体" w:hint="eastAsia"/>
          <w:sz w:val="21"/>
          <w:szCs w:val="21"/>
        </w:rPr>
        <w:t>：</w:t>
      </w:r>
      <w:r w:rsidR="007B19EF">
        <w:rPr>
          <w:rFonts w:ascii="宋体" w:eastAsia="宋体" w:hAnsi="宋体" w:hint="eastAsia"/>
          <w:b/>
          <w:sz w:val="21"/>
          <w:szCs w:val="21"/>
        </w:rPr>
        <w:t>翟</w:t>
      </w:r>
      <w:r w:rsidR="007B19EF" w:rsidRPr="007B19EF">
        <w:rPr>
          <w:rFonts w:ascii="宋体" w:eastAsia="宋体" w:hAnsi="宋体" w:hint="eastAsia"/>
          <w:b/>
          <w:sz w:val="21"/>
          <w:szCs w:val="21"/>
        </w:rPr>
        <w:t>亚军、秦建国、张曙光、窦培林、刘玉涛、刘闽东、左成魁</w:t>
      </w:r>
      <w:r w:rsidR="007B19EF">
        <w:rPr>
          <w:rFonts w:ascii="宋体" w:eastAsia="宋体" w:hAnsi="宋体" w:hint="eastAsia"/>
          <w:b/>
          <w:sz w:val="21"/>
          <w:szCs w:val="21"/>
        </w:rPr>
        <w:t>、</w:t>
      </w:r>
      <w:r w:rsidR="007B19EF" w:rsidRPr="007B19EF">
        <w:rPr>
          <w:rFonts w:ascii="宋体" w:eastAsia="宋体" w:hAnsi="宋体" w:hint="eastAsia"/>
          <w:b/>
          <w:sz w:val="21"/>
          <w:szCs w:val="21"/>
        </w:rPr>
        <w:t>谢仪、陈福忠、李桥忠、刘俊</w:t>
      </w:r>
      <w:r>
        <w:rPr>
          <w:rFonts w:ascii="宋体" w:eastAsia="宋体" w:hAnsi="宋体" w:hint="eastAsia"/>
          <w:b/>
          <w:sz w:val="21"/>
          <w:szCs w:val="21"/>
        </w:rPr>
        <w:t xml:space="preserve"> </w:t>
      </w:r>
    </w:p>
    <w:p w14:paraId="30B6B1AA" w14:textId="0ACEB546" w:rsidR="0057518B" w:rsidRDefault="009735E6">
      <w:pPr>
        <w:widowControl/>
        <w:spacing w:line="500" w:lineRule="exact"/>
        <w:ind w:leftChars="195" w:left="640" w:hanging="16"/>
        <w:jc w:val="left"/>
        <w:rPr>
          <w:rFonts w:eastAsia="仿宋" w:hAnsi="仿宋"/>
          <w:szCs w:val="32"/>
        </w:rPr>
      </w:pPr>
      <w:r>
        <w:rPr>
          <w:rFonts w:ascii="宋体" w:eastAsia="宋体" w:hAnsi="宋体" w:hint="eastAsia"/>
          <w:b/>
          <w:sz w:val="21"/>
          <w:szCs w:val="21"/>
        </w:rPr>
        <w:t>四、完成单位</w:t>
      </w:r>
      <w:r>
        <w:rPr>
          <w:rFonts w:ascii="宋体" w:eastAsia="宋体" w:hAnsi="宋体" w:hint="eastAsia"/>
          <w:sz w:val="21"/>
          <w:szCs w:val="21"/>
        </w:rPr>
        <w:t>：</w:t>
      </w:r>
      <w:r w:rsidR="007B19EF" w:rsidRPr="007B19EF">
        <w:rPr>
          <w:rFonts w:ascii="宋体" w:eastAsia="宋体" w:hAnsi="宋体" w:hint="eastAsia"/>
          <w:b/>
          <w:sz w:val="21"/>
          <w:szCs w:val="21"/>
        </w:rPr>
        <w:t>扬州中远</w:t>
      </w:r>
      <w:proofErr w:type="gramStart"/>
      <w:r w:rsidR="007B19EF" w:rsidRPr="007B19EF">
        <w:rPr>
          <w:rFonts w:ascii="宋体" w:eastAsia="宋体" w:hAnsi="宋体" w:hint="eastAsia"/>
          <w:b/>
          <w:sz w:val="21"/>
          <w:szCs w:val="21"/>
        </w:rPr>
        <w:t>海运重</w:t>
      </w:r>
      <w:proofErr w:type="gramEnd"/>
      <w:r w:rsidR="007B19EF" w:rsidRPr="007B19EF">
        <w:rPr>
          <w:rFonts w:ascii="宋体" w:eastAsia="宋体" w:hAnsi="宋体" w:hint="eastAsia"/>
          <w:b/>
          <w:sz w:val="21"/>
          <w:szCs w:val="21"/>
        </w:rPr>
        <w:t>工有限公司、</w:t>
      </w:r>
      <w:r w:rsidR="007B19EF">
        <w:rPr>
          <w:rFonts w:ascii="宋体" w:eastAsia="宋体" w:hAnsi="宋体" w:hint="eastAsia"/>
          <w:b/>
          <w:sz w:val="21"/>
          <w:szCs w:val="21"/>
        </w:rPr>
        <w:t>江苏</w:t>
      </w:r>
      <w:r w:rsidR="007B19EF" w:rsidRPr="007B19EF">
        <w:rPr>
          <w:rFonts w:ascii="宋体" w:eastAsia="宋体" w:hAnsi="宋体" w:hint="eastAsia"/>
          <w:b/>
          <w:sz w:val="21"/>
          <w:szCs w:val="21"/>
        </w:rPr>
        <w:t>科技大学</w:t>
      </w:r>
    </w:p>
    <w:p w14:paraId="6BCA9175" w14:textId="77777777" w:rsidR="0057518B" w:rsidRDefault="0057518B">
      <w:pPr>
        <w:widowControl/>
        <w:shd w:val="clear" w:color="auto" w:fill="FFFFFF"/>
        <w:autoSpaceDE/>
        <w:autoSpaceDN/>
        <w:adjustRightInd w:val="0"/>
        <w:spacing w:before="100" w:beforeAutospacing="1" w:after="100" w:afterAutospacing="1" w:line="240" w:lineRule="auto"/>
        <w:ind w:firstLine="560"/>
        <w:jc w:val="left"/>
        <w:rPr>
          <w:rStyle w:val="a7"/>
          <w:rFonts w:asciiTheme="minorEastAsia" w:eastAsiaTheme="minorEastAsia" w:hAnsiTheme="minorEastAsia" w:cs="Arial"/>
          <w:snapToGrid/>
          <w:sz w:val="21"/>
          <w:szCs w:val="21"/>
        </w:rPr>
      </w:pPr>
    </w:p>
    <w:p w14:paraId="553B3960" w14:textId="77777777" w:rsidR="0057518B" w:rsidRDefault="009735E6">
      <w:pPr>
        <w:widowControl/>
        <w:shd w:val="clear" w:color="auto" w:fill="FFFFFF"/>
        <w:autoSpaceDE/>
        <w:autoSpaceDN/>
        <w:adjustRightInd w:val="0"/>
        <w:spacing w:line="240" w:lineRule="auto"/>
        <w:ind w:firstLineChars="1000" w:firstLine="2100"/>
        <w:jc w:val="center"/>
      </w:pPr>
      <w:r>
        <w:rPr>
          <w:rFonts w:asciiTheme="minorEastAsia" w:eastAsiaTheme="minorEastAsia" w:hAnsiTheme="minorEastAsia" w:cs="Arial" w:hint="eastAsia"/>
          <w:snapToGrid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Arial"/>
          <w:snapToGrid/>
          <w:color w:val="000000"/>
          <w:sz w:val="21"/>
          <w:szCs w:val="21"/>
        </w:rPr>
        <w:t xml:space="preserve">                                       </w:t>
      </w:r>
    </w:p>
    <w:sectPr w:rsidR="0057518B">
      <w:pgSz w:w="16838" w:h="11906" w:orient="landscape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85FF" w14:textId="77777777" w:rsidR="00BD61CC" w:rsidRDefault="00BD61CC">
      <w:pPr>
        <w:spacing w:line="240" w:lineRule="auto"/>
      </w:pPr>
      <w:r>
        <w:separator/>
      </w:r>
    </w:p>
  </w:endnote>
  <w:endnote w:type="continuationSeparator" w:id="0">
    <w:p w14:paraId="40CFB982" w14:textId="77777777" w:rsidR="00BD61CC" w:rsidRDefault="00BD6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CE8B" w14:textId="77777777" w:rsidR="00BD61CC" w:rsidRDefault="00BD61CC">
      <w:pPr>
        <w:spacing w:line="240" w:lineRule="auto"/>
      </w:pPr>
      <w:r>
        <w:separator/>
      </w:r>
    </w:p>
  </w:footnote>
  <w:footnote w:type="continuationSeparator" w:id="0">
    <w:p w14:paraId="6332F78B" w14:textId="77777777" w:rsidR="00BD61CC" w:rsidRDefault="00BD61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A0"/>
    <w:rsid w:val="00007EF8"/>
    <w:rsid w:val="00015804"/>
    <w:rsid w:val="000911B9"/>
    <w:rsid w:val="000F53A5"/>
    <w:rsid w:val="0011302F"/>
    <w:rsid w:val="001F3BB8"/>
    <w:rsid w:val="00265088"/>
    <w:rsid w:val="002B387C"/>
    <w:rsid w:val="002B771E"/>
    <w:rsid w:val="00321CA4"/>
    <w:rsid w:val="003D0A5E"/>
    <w:rsid w:val="005665D0"/>
    <w:rsid w:val="0057518B"/>
    <w:rsid w:val="0059519D"/>
    <w:rsid w:val="005A76C3"/>
    <w:rsid w:val="00663607"/>
    <w:rsid w:val="00663796"/>
    <w:rsid w:val="006A40A9"/>
    <w:rsid w:val="00702FE1"/>
    <w:rsid w:val="00784035"/>
    <w:rsid w:val="007875A0"/>
    <w:rsid w:val="007B19EF"/>
    <w:rsid w:val="00880CDC"/>
    <w:rsid w:val="00903B25"/>
    <w:rsid w:val="009660C1"/>
    <w:rsid w:val="009735E6"/>
    <w:rsid w:val="009D556C"/>
    <w:rsid w:val="009F6BA8"/>
    <w:rsid w:val="00A24ECB"/>
    <w:rsid w:val="00A55325"/>
    <w:rsid w:val="00B03194"/>
    <w:rsid w:val="00B57219"/>
    <w:rsid w:val="00B72F15"/>
    <w:rsid w:val="00BB0B19"/>
    <w:rsid w:val="00BB6876"/>
    <w:rsid w:val="00BC0DA2"/>
    <w:rsid w:val="00BD61CC"/>
    <w:rsid w:val="00C201DB"/>
    <w:rsid w:val="00C56D48"/>
    <w:rsid w:val="00D11B7A"/>
    <w:rsid w:val="00D269CF"/>
    <w:rsid w:val="00D42F57"/>
    <w:rsid w:val="00D512DE"/>
    <w:rsid w:val="00D609CC"/>
    <w:rsid w:val="00D72FF0"/>
    <w:rsid w:val="00E45C6F"/>
    <w:rsid w:val="00E75352"/>
    <w:rsid w:val="00F33246"/>
    <w:rsid w:val="00F55FEF"/>
    <w:rsid w:val="00F7362B"/>
    <w:rsid w:val="02A54849"/>
    <w:rsid w:val="3A9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D860F"/>
  <w15:docId w15:val="{68855DB3-8EB9-4DD2-802A-E39ACE3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德进</dc:creator>
  <cp:lastModifiedBy>Qiaozhong Li</cp:lastModifiedBy>
  <cp:revision>3</cp:revision>
  <dcterms:created xsi:type="dcterms:W3CDTF">2025-05-27T04:22:00Z</dcterms:created>
  <dcterms:modified xsi:type="dcterms:W3CDTF">2025-05-27T08:01:00Z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eyJoZGlkIjoiMDlmYTM2MTM1MzI2ZjY4ZDE5ODkxYTEwMjBkZTRjYTMiLCJ1c2VySWQiOiI2OTk0Mzk0NjgifQ==</vt:lpwstr>
  </property>
  <property fmtid="{D5CDD505-2E9C-101B-9397-08002B2CF9AE}" pid="3" name="KSOProductBuildVer">
    <vt:lpwstr>2052-12.1.0.21171</vt:lpwstr>
  </property>
  <property fmtid="{D5CDD505-2E9C-101B-9397-08002B2CF9AE}" pid="4" name="ICV">
    <vt:lpwstr>0CB4E368C14E4750BE50973D38550161_12</vt:lpwstr>
  </property>
</Properties>
</file>