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21" w:rsidRDefault="00524721">
      <w:pPr>
        <w:pStyle w:val="a3"/>
        <w:rPr>
          <w:rFonts w:ascii="Times New Roman"/>
          <w:sz w:val="52"/>
          <w:lang w:eastAsia="zh-CN"/>
        </w:rPr>
      </w:pPr>
    </w:p>
    <w:p w:rsidR="00524721" w:rsidRDefault="006F0804" w:rsidP="00945BA8">
      <w:pPr>
        <w:pStyle w:val="a3"/>
        <w:spacing w:before="365" w:line="182" w:lineRule="auto"/>
        <w:ind w:right="32"/>
        <w:jc w:val="center"/>
        <w:rPr>
          <w:lang w:eastAsia="zh-CN"/>
        </w:rPr>
      </w:pPr>
      <w:r>
        <w:rPr>
          <w:spacing w:val="-9"/>
          <w:lang w:eastAsia="zh-CN"/>
        </w:rPr>
        <w:t>江苏省第二届专利（</w:t>
      </w:r>
      <w:bookmarkStart w:id="0" w:name="_GoBack"/>
      <w:bookmarkEnd w:id="0"/>
      <w:r>
        <w:rPr>
          <w:spacing w:val="-9"/>
          <w:lang w:eastAsia="zh-CN"/>
        </w:rPr>
        <w:t>成果）拍卖季</w:t>
      </w:r>
      <w:r>
        <w:rPr>
          <w:spacing w:val="-9"/>
          <w:lang w:eastAsia="zh-CN"/>
        </w:rPr>
        <w:t>活</w:t>
      </w:r>
      <w:r>
        <w:rPr>
          <w:spacing w:val="-9"/>
          <w:lang w:eastAsia="zh-CN"/>
        </w:rPr>
        <w:t>动联络员及技术专家信息表</w:t>
      </w:r>
    </w:p>
    <w:p w:rsidR="00524721" w:rsidRDefault="00524721">
      <w:pPr>
        <w:pStyle w:val="a3"/>
        <w:spacing w:before="13"/>
        <w:rPr>
          <w:sz w:val="13"/>
          <w:lang w:eastAsia="zh-CN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97"/>
        <w:gridCol w:w="1180"/>
        <w:gridCol w:w="1128"/>
        <w:gridCol w:w="1128"/>
        <w:gridCol w:w="1276"/>
        <w:gridCol w:w="1134"/>
        <w:gridCol w:w="1128"/>
        <w:gridCol w:w="1268"/>
        <w:gridCol w:w="1440"/>
        <w:gridCol w:w="1934"/>
      </w:tblGrid>
      <w:tr w:rsidR="00524721">
        <w:trPr>
          <w:trHeight w:val="583"/>
        </w:trPr>
        <w:tc>
          <w:tcPr>
            <w:tcW w:w="616" w:type="dxa"/>
          </w:tcPr>
          <w:p w:rsidR="00524721" w:rsidRDefault="006F0804">
            <w:pPr>
              <w:pStyle w:val="TableParagraph"/>
              <w:spacing w:before="133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797" w:type="dxa"/>
          </w:tcPr>
          <w:p w:rsidR="00524721" w:rsidRDefault="006F0804">
            <w:pPr>
              <w:pStyle w:val="TableParagraph"/>
              <w:spacing w:before="133"/>
              <w:ind w:left="197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180" w:type="dxa"/>
          </w:tcPr>
          <w:p w:rsidR="00524721" w:rsidRDefault="006F0804">
            <w:pPr>
              <w:pStyle w:val="TableParagraph"/>
              <w:spacing w:before="133"/>
              <w:ind w:left="187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1128" w:type="dxa"/>
          </w:tcPr>
          <w:p w:rsidR="00524721" w:rsidRDefault="006F0804">
            <w:pPr>
              <w:pStyle w:val="TableParagraph"/>
              <w:spacing w:before="133"/>
              <w:ind w:left="134"/>
              <w:rPr>
                <w:sz w:val="20"/>
              </w:rPr>
            </w:pPr>
            <w:r>
              <w:rPr>
                <w:sz w:val="20"/>
              </w:rPr>
              <w:t>部门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院系</w:t>
            </w:r>
          </w:p>
        </w:tc>
        <w:tc>
          <w:tcPr>
            <w:tcW w:w="1128" w:type="dxa"/>
          </w:tcPr>
          <w:p w:rsidR="00524721" w:rsidRDefault="006F0804">
            <w:pPr>
              <w:pStyle w:val="TableParagraph"/>
              <w:spacing w:before="133"/>
              <w:ind w:left="134"/>
              <w:rPr>
                <w:sz w:val="20"/>
              </w:rPr>
            </w:pPr>
            <w:r>
              <w:rPr>
                <w:sz w:val="20"/>
              </w:rPr>
              <w:t>职称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职务</w:t>
            </w:r>
          </w:p>
        </w:tc>
        <w:tc>
          <w:tcPr>
            <w:tcW w:w="1276" w:type="dxa"/>
          </w:tcPr>
          <w:p w:rsidR="00524721" w:rsidRDefault="006F0804">
            <w:pPr>
              <w:pStyle w:val="TableParagraph"/>
              <w:spacing w:before="133"/>
              <w:ind w:left="235"/>
              <w:rPr>
                <w:sz w:val="20"/>
              </w:rPr>
            </w:pPr>
            <w:r>
              <w:rPr>
                <w:sz w:val="20"/>
              </w:rPr>
              <w:t>技术领域</w:t>
            </w:r>
          </w:p>
        </w:tc>
        <w:tc>
          <w:tcPr>
            <w:tcW w:w="1134" w:type="dxa"/>
          </w:tcPr>
          <w:p w:rsidR="00524721" w:rsidRDefault="006F0804">
            <w:pPr>
              <w:pStyle w:val="TableParagraph"/>
              <w:spacing w:line="291" w:lineRule="exact"/>
              <w:ind w:left="165"/>
              <w:rPr>
                <w:sz w:val="20"/>
              </w:rPr>
            </w:pPr>
            <w:r>
              <w:rPr>
                <w:sz w:val="20"/>
              </w:rPr>
              <w:t>技术领域</w:t>
            </w:r>
          </w:p>
          <w:p w:rsidR="00524721" w:rsidRDefault="006F0804">
            <w:pPr>
              <w:pStyle w:val="TableParagraph"/>
              <w:spacing w:line="273" w:lineRule="exact"/>
              <w:ind w:left="164"/>
              <w:rPr>
                <w:sz w:val="20"/>
              </w:rPr>
            </w:pPr>
            <w:r>
              <w:rPr>
                <w:sz w:val="20"/>
              </w:rPr>
              <w:t>二级分类</w:t>
            </w:r>
          </w:p>
        </w:tc>
        <w:tc>
          <w:tcPr>
            <w:tcW w:w="1128" w:type="dxa"/>
          </w:tcPr>
          <w:p w:rsidR="00524721" w:rsidRDefault="006F0804">
            <w:pPr>
              <w:pStyle w:val="TableParagraph"/>
              <w:spacing w:before="133"/>
              <w:ind w:left="161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68" w:type="dxa"/>
          </w:tcPr>
          <w:p w:rsidR="00524721" w:rsidRDefault="006F0804">
            <w:pPr>
              <w:pStyle w:val="TableParagraph"/>
              <w:spacing w:before="133"/>
              <w:ind w:left="231"/>
              <w:rPr>
                <w:sz w:val="20"/>
              </w:rPr>
            </w:pPr>
            <w:r>
              <w:rPr>
                <w:sz w:val="20"/>
              </w:rPr>
              <w:t>电子邮箱</w:t>
            </w:r>
          </w:p>
        </w:tc>
        <w:tc>
          <w:tcPr>
            <w:tcW w:w="1440" w:type="dxa"/>
          </w:tcPr>
          <w:p w:rsidR="00524721" w:rsidRDefault="006F0804">
            <w:pPr>
              <w:pStyle w:val="TableParagraph"/>
              <w:spacing w:before="133"/>
              <w:ind w:left="318"/>
              <w:rPr>
                <w:sz w:val="20"/>
              </w:rPr>
            </w:pPr>
            <w:r>
              <w:rPr>
                <w:sz w:val="20"/>
              </w:rPr>
              <w:t>通讯地址</w:t>
            </w:r>
          </w:p>
        </w:tc>
        <w:tc>
          <w:tcPr>
            <w:tcW w:w="1934" w:type="dxa"/>
          </w:tcPr>
          <w:p w:rsidR="00524721" w:rsidRDefault="006F0804">
            <w:pPr>
              <w:pStyle w:val="TableParagraph"/>
              <w:spacing w:before="133"/>
              <w:ind w:left="445" w:right="437"/>
              <w:jc w:val="center"/>
              <w:rPr>
                <w:sz w:val="20"/>
              </w:rPr>
            </w:pPr>
            <w:r>
              <w:rPr>
                <w:sz w:val="20"/>
              </w:rPr>
              <w:t>类别</w:t>
            </w:r>
          </w:p>
        </w:tc>
      </w:tr>
      <w:tr w:rsidR="00524721">
        <w:trPr>
          <w:trHeight w:val="558"/>
        </w:trPr>
        <w:tc>
          <w:tcPr>
            <w:tcW w:w="616" w:type="dxa"/>
          </w:tcPr>
          <w:p w:rsidR="00524721" w:rsidRDefault="006F0804">
            <w:pPr>
              <w:pStyle w:val="TableParagraph"/>
              <w:spacing w:before="16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524721" w:rsidRDefault="006F0804">
            <w:pPr>
              <w:pStyle w:val="TableParagraph"/>
              <w:spacing w:before="118"/>
              <w:ind w:left="445" w:right="438"/>
              <w:jc w:val="center"/>
              <w:rPr>
                <w:rFonts w:ascii="华光仿宋二_CNKI" w:eastAsia="华光仿宋二_CNKI"/>
                <w:sz w:val="20"/>
              </w:rPr>
            </w:pPr>
            <w:r>
              <w:rPr>
                <w:rFonts w:ascii="华光仿宋二_CNKI" w:eastAsia="华光仿宋二_CNKI" w:hint="eastAsia"/>
                <w:sz w:val="20"/>
              </w:rPr>
              <w:t>活动联络员</w:t>
            </w:r>
          </w:p>
        </w:tc>
      </w:tr>
      <w:tr w:rsidR="00524721">
        <w:trPr>
          <w:trHeight w:val="559"/>
        </w:trPr>
        <w:tc>
          <w:tcPr>
            <w:tcW w:w="616" w:type="dxa"/>
          </w:tcPr>
          <w:p w:rsidR="00524721" w:rsidRDefault="006F0804">
            <w:pPr>
              <w:pStyle w:val="TableParagraph"/>
              <w:spacing w:before="16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97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524721" w:rsidRDefault="006F0804">
            <w:pPr>
              <w:pStyle w:val="TableParagraph"/>
              <w:spacing w:before="118"/>
              <w:ind w:left="445" w:right="438"/>
              <w:jc w:val="center"/>
              <w:rPr>
                <w:rFonts w:ascii="华光仿宋二_CNKI" w:eastAsia="华光仿宋二_CNKI"/>
                <w:sz w:val="20"/>
              </w:rPr>
            </w:pPr>
            <w:r>
              <w:rPr>
                <w:rFonts w:ascii="华光仿宋二_CNKI" w:eastAsia="华光仿宋二_CNKI" w:hint="eastAsia"/>
                <w:sz w:val="20"/>
              </w:rPr>
              <w:t>技术专家</w:t>
            </w:r>
          </w:p>
        </w:tc>
      </w:tr>
      <w:tr w:rsidR="00524721">
        <w:trPr>
          <w:trHeight w:val="558"/>
        </w:trPr>
        <w:tc>
          <w:tcPr>
            <w:tcW w:w="616" w:type="dxa"/>
          </w:tcPr>
          <w:p w:rsidR="00524721" w:rsidRDefault="006F0804">
            <w:pPr>
              <w:pStyle w:val="TableParagraph"/>
              <w:spacing w:before="16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97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524721" w:rsidRDefault="006F0804">
            <w:pPr>
              <w:pStyle w:val="TableParagraph"/>
              <w:spacing w:before="118"/>
              <w:ind w:left="445" w:right="438"/>
              <w:jc w:val="center"/>
              <w:rPr>
                <w:rFonts w:ascii="华光仿宋二_CNKI" w:eastAsia="华光仿宋二_CNKI"/>
                <w:sz w:val="20"/>
              </w:rPr>
            </w:pPr>
            <w:r>
              <w:rPr>
                <w:rFonts w:ascii="华光仿宋二_CNKI" w:eastAsia="华光仿宋二_CNKI" w:hint="eastAsia"/>
                <w:sz w:val="20"/>
              </w:rPr>
              <w:t>技术专家</w:t>
            </w:r>
          </w:p>
        </w:tc>
      </w:tr>
      <w:tr w:rsidR="00524721">
        <w:trPr>
          <w:trHeight w:val="558"/>
        </w:trPr>
        <w:tc>
          <w:tcPr>
            <w:tcW w:w="616" w:type="dxa"/>
          </w:tcPr>
          <w:p w:rsidR="00524721" w:rsidRDefault="006F0804">
            <w:pPr>
              <w:pStyle w:val="TableParagraph"/>
              <w:spacing w:before="161"/>
              <w:ind w:left="88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</w:t>
            </w:r>
          </w:p>
        </w:tc>
        <w:tc>
          <w:tcPr>
            <w:tcW w:w="797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8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524721" w:rsidRDefault="0052472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F0804" w:rsidRDefault="006F0804"/>
    <w:sectPr w:rsidR="006F0804">
      <w:type w:val="continuous"/>
      <w:pgSz w:w="16840" w:h="11910" w:orient="landscape"/>
      <w:pgMar w:top="1100" w:right="17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04" w:rsidRDefault="006F0804" w:rsidP="00945BA8">
      <w:r>
        <w:separator/>
      </w:r>
    </w:p>
  </w:endnote>
  <w:endnote w:type="continuationSeparator" w:id="0">
    <w:p w:rsidR="006F0804" w:rsidRDefault="006F0804" w:rsidP="0094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黑体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仿宋二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04" w:rsidRDefault="006F0804" w:rsidP="00945BA8">
      <w:r>
        <w:separator/>
      </w:r>
    </w:p>
  </w:footnote>
  <w:footnote w:type="continuationSeparator" w:id="0">
    <w:p w:rsidR="006F0804" w:rsidRDefault="006F0804" w:rsidP="0094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24721"/>
    <w:rsid w:val="00524721"/>
    <w:rsid w:val="006F0804"/>
    <w:rsid w:val="009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E2A8E-BF1D-401D-929D-AE2A808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华光黑体_CNKI" w:eastAsia="华光黑体_CNKI" w:hAnsi="华光黑体_CNKI" w:cs="华光黑体_CNK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5BA8"/>
    <w:rPr>
      <w:rFonts w:ascii="华光黑体_CNKI" w:eastAsia="华光黑体_CNKI" w:hAnsi="华光黑体_CNKI" w:cs="华光黑体_CNK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5B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5BA8"/>
    <w:rPr>
      <w:rFonts w:ascii="华光黑体_CNKI" w:eastAsia="华光黑体_CNKI" w:hAnsi="华光黑体_CNKI" w:cs="华光黑体_CNK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&lt;4D6963726F736F667420576F7264202D20B9D8D3DABED9B0ECBDADCBD5CAA1B5DAB6FEBDECD7A8C0FBA3A8B3C9B9FBA3A9C5C4C2F4BCBEB5C4CDA8D6AA2E646F63&gt;</dc:title>
  <dc:creator>dell</dc:creator>
  <cp:lastModifiedBy>杨JUST</cp:lastModifiedBy>
  <cp:revision>2</cp:revision>
  <dcterms:created xsi:type="dcterms:W3CDTF">2021-07-06T07:47:00Z</dcterms:created>
  <dcterms:modified xsi:type="dcterms:W3CDTF">2021-07-06T07:53:00Z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