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</w:pPr>
      <w:r>
        <w:rPr>
          <w:rFonts w:hint="eastAsia"/>
        </w:rPr>
        <w:t>附件1：</w:t>
      </w:r>
    </w:p>
    <w:p>
      <w:pPr>
        <w:widowControl/>
        <w:tabs>
          <w:tab w:val="left" w:pos="540"/>
        </w:tabs>
        <w:spacing w:afterLines="50"/>
        <w:jc w:val="center"/>
        <w:rPr>
          <w:rFonts w:hint="eastAsia"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江苏科技大学定密审批表</w:t>
      </w:r>
    </w:p>
    <w:p>
      <w:pPr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9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955"/>
        <w:gridCol w:w="2136"/>
        <w:gridCol w:w="1722"/>
        <w:gridCol w:w="2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事项名称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事项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拟定密级</w:t>
            </w:r>
          </w:p>
        </w:tc>
        <w:tc>
          <w:tcPr>
            <w:tcW w:w="4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□机密 □秘密 □内部 □公开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拟定保密期限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47" w:hRule="atLeast"/>
          <w:jc w:val="center"/>
        </w:trPr>
        <w:tc>
          <w:tcPr>
            <w:tcW w:w="16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事项承办人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姓名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涉密情况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联系电话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所属单位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9448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定密依据及保密要点：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拟定知悉范围：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事项承办人签字：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学院（部门）意见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1.事项密级：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□机密 □秘密 □内部，</w:t>
            </w:r>
            <w:r>
              <w:rPr>
                <w:rFonts w:hint="eastAsia" w:ascii="宋体" w:hAnsi="宋体"/>
                <w:sz w:val="24"/>
              </w:rPr>
              <w:t>保密期限：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□公开，事项公开名称：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2.其他意见：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学院（部门）负责人签字（盖章）：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相关业务主管部门定密责任人意见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定密责任人签字：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保密办公室备案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已复核登记备案。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（保密办盖章）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对不确定密级的事项还需执行以下程序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校定密工作小组意见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负责人签字：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日</w:t>
            </w:r>
          </w:p>
        </w:tc>
      </w:tr>
    </w:tbl>
    <w:p>
      <w:pPr>
        <w:widowControl/>
        <w:jc w:val="left"/>
        <w:rPr>
          <w:rFonts w:hint="eastAsia" w:ascii="黑体" w:eastAsia="黑体"/>
          <w:bCs/>
          <w:kern w:val="44"/>
          <w:szCs w:val="21"/>
        </w:rPr>
      </w:pPr>
      <w:r>
        <w:rPr>
          <w:rFonts w:hint="eastAsia" w:ascii="黑体" w:eastAsia="黑体"/>
          <w:bCs/>
          <w:kern w:val="44"/>
          <w:szCs w:val="21"/>
        </w:rPr>
        <w:t>备注：1、科研事项业务部门为科技处、党政事项业务部门为党办校办。</w:t>
      </w:r>
    </w:p>
    <w:p>
      <w:pPr>
        <w:widowControl/>
        <w:ind w:firstLine="840" w:firstLineChars="400"/>
        <w:jc w:val="left"/>
        <w:rPr>
          <w:rFonts w:hint="eastAsia" w:ascii="黑体" w:eastAsia="黑体"/>
          <w:bCs/>
          <w:kern w:val="44"/>
          <w:szCs w:val="21"/>
        </w:rPr>
      </w:pPr>
      <w:r>
        <w:rPr>
          <w:rFonts w:hint="eastAsia" w:ascii="黑体" w:eastAsia="黑体"/>
          <w:bCs/>
          <w:kern w:val="44"/>
          <w:szCs w:val="21"/>
        </w:rPr>
        <w:t>2、事项密级为秘密及以上密级的才需到保密办备案。</w:t>
      </w:r>
    </w:p>
    <w:p>
      <w:pPr>
        <w:widowControl/>
        <w:ind w:firstLine="840" w:firstLineChars="400"/>
        <w:jc w:val="left"/>
      </w:pPr>
      <w:r>
        <w:rPr>
          <w:rFonts w:hint="eastAsia" w:ascii="黑体" w:eastAsia="黑体"/>
          <w:bCs/>
          <w:kern w:val="44"/>
          <w:szCs w:val="21"/>
        </w:rPr>
        <w:t>3、本表一式三份，所在学院或部处，业务部门、保密办各留存一份。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5C82"/>
    <w:rsid w:val="0042546A"/>
    <w:rsid w:val="00C85C82"/>
    <w:rsid w:val="1579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="Cambria" w:hAnsi="Cambria" w:eastAsia="黑体" w:cstheme="minorBidi"/>
      <w:b/>
      <w:bCs/>
      <w:sz w:val="72"/>
      <w:szCs w:val="32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标题 Char"/>
    <w:basedOn w:val="6"/>
    <w:link w:val="4"/>
    <w:qFormat/>
    <w:locked/>
    <w:uiPriority w:val="0"/>
    <w:rPr>
      <w:rFonts w:ascii="Cambria" w:hAnsi="Cambria" w:eastAsia="黑体"/>
      <w:b/>
      <w:bCs/>
      <w:sz w:val="72"/>
      <w:szCs w:val="32"/>
    </w:rPr>
  </w:style>
  <w:style w:type="character" w:customStyle="1" w:styleId="10">
    <w:name w:val="标题 Char1"/>
    <w:basedOn w:val="6"/>
    <w:link w:val="4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1">
    <w:name w:val="附件字体"/>
    <w:basedOn w:val="1"/>
    <w:qFormat/>
    <w:uiPriority w:val="0"/>
    <w:pPr>
      <w:adjustRightInd w:val="0"/>
      <w:snapToGrid w:val="0"/>
    </w:pPr>
    <w:rPr>
      <w:rFonts w:ascii="黑体" w:eastAsia="黑体"/>
      <w:color w:val="00000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117</Words>
  <Characters>670</Characters>
  <Lines>5</Lines>
  <Paragraphs>1</Paragraphs>
  <TotalTime>17</TotalTime>
  <ScaleCrop>false</ScaleCrop>
  <LinksUpToDate>false</LinksUpToDate>
  <CharactersWithSpaces>786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2019-06-03T09:30:00Z</dcterms:created>
  <dc:creator>颜培玉</dc:creator>
  <cp:lastModifiedBy>李红</cp:lastModifiedBy>
  <cp:lastPrinted>2021-03-12T04:50:49Z</cp:lastPrinted>
  <dcterms:modified xsi:type="dcterms:W3CDTF">2021-03-12T05:03:59Z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